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/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6250" cy="47625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7" w:after="0"/>
        <w:ind w:left="107" w:right="0" w:hanging="0"/>
        <w:jc w:val="left"/>
        <w:rPr>
          <w:rFonts w:ascii="Tahoma" w:hAnsi="Tahoma"/>
          <w:sz w:val="12"/>
        </w:rPr>
      </w:pPr>
      <w:hyperlink r:id="rId5">
        <w:r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1736725</wp:posOffset>
              </wp:positionH>
              <wp:positionV relativeFrom="paragraph">
                <wp:posOffset>-207010</wp:posOffset>
              </wp:positionV>
              <wp:extent cx="800100" cy="1139190"/>
              <wp:effectExtent l="0" t="0" r="0" b="0"/>
              <wp:wrapNone/>
              <wp:docPr id="2" name="image2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0100" cy="1139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5343525</wp:posOffset>
              </wp:positionH>
              <wp:positionV relativeFrom="paragraph">
                <wp:posOffset>1905</wp:posOffset>
              </wp:positionV>
              <wp:extent cx="1220470" cy="896620"/>
              <wp:effectExtent l="0" t="0" r="0" b="0"/>
              <wp:wrapNone/>
              <wp:docPr id="3" name="image3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3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0470" cy="896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1" w:after="0"/>
        <w:rPr>
          <w:rFonts w:ascii="Tahoma" w:hAnsi="Tahoma"/>
          <w:sz w:val="15"/>
        </w:rPr>
      </w:pPr>
      <w:r>
        <w:rPr>
          <w:rFonts w:ascii="Tahoma" w:hAnsi="Tahoma"/>
          <w:sz w:val="15"/>
        </w:rPr>
      </w:r>
    </w:p>
    <w:p>
      <w:pPr>
        <w:pStyle w:val="Ttulo2"/>
        <w:spacing w:before="89" w:after="0"/>
        <w:ind w:left="2335" w:right="0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page">
                  <wp:posOffset>489585</wp:posOffset>
                </wp:positionH>
                <wp:positionV relativeFrom="paragraph">
                  <wp:posOffset>-1000760</wp:posOffset>
                </wp:positionV>
                <wp:extent cx="210185" cy="108902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08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45"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BEATRIZ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SANCHEZ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ALAMO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24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06/10/2023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95"/>
        </w:rPr>
        <w:t>AL</w:t>
      </w:r>
      <w:r>
        <w:rPr>
          <w:spacing w:val="20"/>
          <w:w w:val="95"/>
        </w:rPr>
        <w:t xml:space="preserve"> </w:t>
      </w:r>
      <w:r>
        <w:rPr>
          <w:w w:val="95"/>
        </w:rPr>
        <w:t>PLENO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EXCMO.</w:t>
      </w:r>
      <w:r>
        <w:rPr>
          <w:spacing w:val="21"/>
          <w:w w:val="95"/>
        </w:rPr>
        <w:t xml:space="preserve"> </w:t>
      </w:r>
      <w:r>
        <w:rPr>
          <w:w w:val="95"/>
        </w:rPr>
        <w:t>AYUNTAMIENTO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CARTAGENA</w:t>
      </w:r>
    </w:p>
    <w:p>
      <w:pPr>
        <w:pStyle w:val="Cuerpodetexto"/>
        <w:spacing w:before="8" w:after="0"/>
        <w:rPr>
          <w:rFonts w:ascii="Arial" w:hAnsi="Arial"/>
          <w:b/>
          <w:b/>
          <w:sz w:val="42"/>
        </w:rPr>
      </w:pPr>
      <w:r>
        <w:rPr>
          <w:rFonts w:ascii="Arial" w:hAnsi="Arial"/>
          <w:b/>
          <w:sz w:val="42"/>
        </w:rPr>
      </w:r>
    </w:p>
    <w:p>
      <w:pPr>
        <w:pStyle w:val="Ttulo3"/>
        <w:spacing w:lineRule="auto" w:line="283"/>
        <w:ind w:left="2318" w:right="171" w:hanging="0"/>
        <w:rPr/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356870</wp:posOffset>
            </wp:positionH>
            <wp:positionV relativeFrom="paragraph">
              <wp:posOffset>280670</wp:posOffset>
            </wp:positionV>
            <wp:extent cx="473710" cy="472440"/>
            <wp:effectExtent l="0" t="0" r="0" b="0"/>
            <wp:wrapNone/>
            <wp:docPr id="6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DÑA BEATRIZ SÁNCHEZ DEL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ÁLAMO, CONCEJAL DEL GRUPO MUNICIPAL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AYUNTAMIENTO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ORDINARIO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COMPARECE 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EXPONE:</w:t>
      </w:r>
    </w:p>
    <w:p>
      <w:pPr>
        <w:pStyle w:val="Cuerpodetexto"/>
        <w:spacing w:before="7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sectPr>
          <w:footerReference w:type="default" r:id="rId7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</w:sectPr>
      </w:pPr>
    </w:p>
    <w:p>
      <w:pPr>
        <w:pStyle w:val="Normal"/>
        <w:spacing w:before="124" w:after="0"/>
        <w:ind w:left="90" w:right="23" w:hanging="0"/>
        <w:jc w:val="center"/>
        <w:rPr>
          <w:rFonts w:ascii="Tahoma" w:hAnsi="Tahoma"/>
          <w:sz w:val="12"/>
        </w:rPr>
      </w:pPr>
      <w:hyperlink r:id="rId9">
        <w:r>
          <w:pict>
  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  <v:fill o:detectmouseclick="t" type="solid" color2="#e9c9a2"/>
              <v:stroke color="#3465a4" joinstyle="round" endcap="flat"/>
              <w10:wrap type="none"/>
            </v:shape>
          </w:pict>
          <mc:AlternateContent>
            <mc:Choice Requires="wps">
              <w:drawing>
                <wp:anchor behindDoc="0" distT="0" distB="0" distL="114300" distR="114300" simplePos="0" locked="0" layoutInCell="0" allowOverlap="1" relativeHeight="19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210820</wp:posOffset>
                  </wp:positionV>
                  <wp:extent cx="210185" cy="1214755"/>
                  <wp:effectExtent l="0" t="0" r="0" b="0"/>
                  <wp:wrapNone/>
                  <wp:docPr id="1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06/10/2023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1003935</wp:posOffset>
              </wp:positionH>
              <wp:positionV relativeFrom="page">
                <wp:posOffset>9755505</wp:posOffset>
              </wp:positionV>
              <wp:extent cx="579120" cy="579120"/>
              <wp:effectExtent l="0" t="0" r="0" b="0"/>
              <wp:wrapNone/>
              <wp:docPr id="15" name="image5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5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16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11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lineRule="auto" w:line="283" w:before="100" w:after="0"/>
        <w:ind w:left="107" w:right="111" w:hanging="0"/>
        <w:jc w:val="both"/>
        <w:rPr>
          <w:rFonts w:ascii="Arial" w:hAnsi="Arial"/>
          <w:sz w:val="24"/>
        </w:rPr>
      </w:pPr>
      <w:r>
        <w:br w:type="column"/>
      </w:r>
      <w:r>
        <w:rPr>
          <w:color w:val="000009"/>
        </w:rPr>
        <w:t>Que de conformidad con los dispuesto en el artículo 46.2 e) de la Ley 7/85 de 2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abril Regulara de las Bases del Régimen Local, al amparo de los establecido en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artículo 97 del Real Decreto 2568/1986, de 28 de noviembre, y tiendo en cuenta 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establecido en el artículo 54.6 del Reglamento Orgánico del Pleno del Ayuntamiento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Cartagena, eleva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Pleno del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Ayuntamiento de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Cartagena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correspondiente 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octubre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2023 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propuesta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moción: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8" w:after="0"/>
        <w:rPr>
          <w:sz w:val="20"/>
        </w:rPr>
      </w:pPr>
      <w:r>
        <w:rPr>
          <w:sz w:val="20"/>
        </w:rPr>
      </w:r>
    </w:p>
    <w:p>
      <w:pPr>
        <w:pStyle w:val="Ttulo2"/>
        <w:rPr>
          <w:rFonts w:ascii="Arial" w:hAnsi="Arial"/>
          <w:sz w:val="24"/>
        </w:rPr>
      </w:pPr>
      <w:r>
        <w:rPr>
          <w:color w:val="000009"/>
          <w:w w:val="95"/>
        </w:rPr>
        <w:t>Red</w:t>
      </w:r>
      <w:r>
        <w:rPr>
          <w:color w:val="000009"/>
          <w:spacing w:val="10"/>
          <w:w w:val="95"/>
        </w:rPr>
        <w:t xml:space="preserve"> </w:t>
      </w:r>
      <w:r>
        <w:rPr>
          <w:color w:val="000009"/>
          <w:w w:val="95"/>
        </w:rPr>
        <w:t>de</w:t>
      </w:r>
      <w:r>
        <w:rPr>
          <w:color w:val="000009"/>
          <w:spacing w:val="10"/>
          <w:w w:val="95"/>
        </w:rPr>
        <w:t xml:space="preserve"> </w:t>
      </w:r>
      <w:r>
        <w:rPr>
          <w:color w:val="000009"/>
          <w:w w:val="95"/>
        </w:rPr>
        <w:t>Turismo</w:t>
      </w:r>
      <w:r>
        <w:rPr>
          <w:color w:val="000009"/>
          <w:spacing w:val="12"/>
          <w:w w:val="95"/>
        </w:rPr>
        <w:t xml:space="preserve"> </w:t>
      </w:r>
      <w:r>
        <w:rPr>
          <w:color w:val="000009"/>
          <w:w w:val="95"/>
        </w:rPr>
        <w:t>de</w:t>
      </w:r>
      <w:r>
        <w:rPr>
          <w:color w:val="000009"/>
          <w:spacing w:val="10"/>
          <w:w w:val="95"/>
        </w:rPr>
        <w:t xml:space="preserve"> </w:t>
      </w:r>
      <w:r>
        <w:rPr>
          <w:color w:val="000009"/>
          <w:w w:val="95"/>
        </w:rPr>
        <w:t>Cine.</w:t>
      </w:r>
    </w:p>
    <w:p>
      <w:pPr>
        <w:pStyle w:val="Cuerpode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uerpodetexto"/>
        <w:spacing w:before="6" w:after="0"/>
        <w:rPr>
          <w:rFonts w:ascii="Arial" w:hAnsi="Arial"/>
          <w:b/>
          <w:b/>
          <w:sz w:val="33"/>
        </w:rPr>
      </w:pPr>
      <w:r>
        <w:rPr>
          <w:rFonts w:ascii="Arial" w:hAnsi="Arial"/>
          <w:b/>
          <w:sz w:val="33"/>
        </w:rPr>
      </w:r>
    </w:p>
    <w:p>
      <w:pPr>
        <w:pStyle w:val="Normal"/>
        <w:spacing w:before="0" w:after="0"/>
        <w:ind w:left="2337" w:right="2489" w:hanging="0"/>
        <w:jc w:val="center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pacing w:val="-1"/>
          <w:sz w:val="25"/>
        </w:rPr>
        <w:t>EXPOSICIÓN</w:t>
      </w:r>
      <w:r>
        <w:rPr>
          <w:rFonts w:ascii="Arial" w:hAnsi="Arial"/>
          <w:b/>
          <w:spacing w:val="-14"/>
          <w:sz w:val="25"/>
        </w:rPr>
        <w:t xml:space="preserve"> </w:t>
      </w:r>
      <w:r>
        <w:rPr>
          <w:rFonts w:ascii="Arial" w:hAnsi="Arial"/>
          <w:b/>
          <w:spacing w:val="-1"/>
          <w:sz w:val="25"/>
        </w:rPr>
        <w:t>DE</w:t>
      </w:r>
      <w:r>
        <w:rPr>
          <w:rFonts w:ascii="Arial" w:hAnsi="Arial"/>
          <w:b/>
          <w:spacing w:val="-15"/>
          <w:sz w:val="25"/>
        </w:rPr>
        <w:t xml:space="preserve"> </w:t>
      </w:r>
      <w:r>
        <w:rPr>
          <w:rFonts w:ascii="Arial" w:hAnsi="Arial"/>
          <w:b/>
          <w:spacing w:val="-1"/>
          <w:sz w:val="25"/>
        </w:rPr>
        <w:t>MOTIVOS</w:t>
      </w:r>
    </w:p>
    <w:p>
      <w:pPr>
        <w:pStyle w:val="Cuerpode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uerpodetexto"/>
        <w:spacing w:before="4" w:after="0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Cuerpodetexto"/>
        <w:spacing w:lineRule="auto" w:line="283"/>
        <w:ind w:left="107" w:right="170" w:hanging="0"/>
        <w:jc w:val="both"/>
        <w:rPr>
          <w:rFonts w:ascii="Arial" w:hAnsi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page">
                  <wp:posOffset>489585</wp:posOffset>
                </wp:positionH>
                <wp:positionV relativeFrom="paragraph">
                  <wp:posOffset>635</wp:posOffset>
                </wp:positionV>
                <wp:extent cx="210185" cy="127444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06/10/2023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10:55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125565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Spain Film Commission es una asociación sin ánimo de lucro que desde 2001 lidera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posicionamiento del país como destino de rodajes audiovisuales, coordinando 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esfuerzos de una amplia red de film commission y film offices distribuidas por toda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España.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podía ser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menos, Cartagena está dentro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asociación.</w:t>
      </w:r>
    </w:p>
    <w:p>
      <w:pPr>
        <w:pStyle w:val="Cuerpodetexto"/>
        <w:spacing w:lineRule="auto" w:line="283" w:before="180" w:after="0"/>
        <w:ind w:left="107" w:right="164" w:hanging="0"/>
        <w:jc w:val="both"/>
        <w:rPr>
          <w:rFonts w:ascii="Arial" w:hAnsi="Arial"/>
          <w:sz w:val="24"/>
        </w:rPr>
      </w:pPr>
      <w:r>
        <w:rPr>
          <w:color w:val="000009"/>
        </w:rPr>
        <w:t>Según el TCI Research, en 2017 fueron 80 millones de turistas internacionales 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 viajaron a visitar localizaciones de películas, series o anuncios publicitarios.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turismo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cinematográfico,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turismo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inducido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través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televisión,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internacionalmente denominado Screen Tourism, es un fenómeno que crece en todo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mundo, y constituye un elemento esencial de la promoción de numerosos países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corolario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estrategias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nacionales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cultura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audiovisual.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nueva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tipología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turismo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desplazamiento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nuevos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consumidores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culturales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hacia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industrias creativas, 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 particular las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artes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audiovisuales.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3" w:space="1288"/>
            <w:col w:w="823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sectPr>
          <w:footerReference w:type="default" r:id="rId12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4"/>
        </w:rPr>
      </w:pPr>
      <w:r>
        <w:rPr>
          <w:sz w:val="14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34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25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left="90" w:right="23" w:hanging="0"/>
        <w:jc w:val="center"/>
        <w:rPr>
          <w:rFonts w:ascii="Tahoma" w:hAnsi="Tahoma"/>
          <w:sz w:val="12"/>
        </w:rPr>
      </w:pPr>
      <w:hyperlink r:id="rId13">
        <w:r>
          <w:drawing>
            <wp:anchor behindDoc="0" distT="0" distB="0" distL="0" distR="0" simplePos="0" locked="0" layoutInCell="0" allowOverlap="1" relativeHeight="21">
              <wp:simplePos x="0" y="0"/>
              <wp:positionH relativeFrom="page">
                <wp:posOffset>356870</wp:posOffset>
              </wp:positionH>
              <wp:positionV relativeFrom="paragraph">
                <wp:posOffset>-523875</wp:posOffset>
              </wp:positionV>
              <wp:extent cx="473710" cy="473710"/>
              <wp:effectExtent l="0" t="0" r="0" b="0"/>
              <wp:wrapNone/>
              <wp:docPr id="26" name="Imagen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Imagen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3710" cy="47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mc:AlternateContent>
            <mc:Choice Requires="wps">
              <w:drawing>
                <wp:anchor behindDoc="0" distT="0" distB="0" distL="114300" distR="114300" simplePos="0" locked="0" layoutInCell="0" allowOverlap="1" relativeHeight="23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2653030</wp:posOffset>
                  </wp:positionV>
                  <wp:extent cx="210185" cy="1214755"/>
                  <wp:effectExtent l="0" t="0" r="0" b="0"/>
                  <wp:wrapNone/>
                  <wp:docPr id="2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06/10/2023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114300" distR="114300" simplePos="0" locked="0" layoutInCell="0" allowOverlap="1" relativeHeight="24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10185" cy="1089025"/>
                  <wp:effectExtent l="0" t="0" r="0" b="0"/>
                  <wp:wrapNone/>
                  <wp:docPr id="2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08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BEATRIZ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SANCHEZ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ALAMO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4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06/10/2023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4">
            <wp:simplePos x="0" y="0"/>
            <wp:positionH relativeFrom="page">
              <wp:posOffset>356870</wp:posOffset>
            </wp:positionH>
            <wp:positionV relativeFrom="paragraph">
              <wp:posOffset>216535</wp:posOffset>
            </wp:positionV>
            <wp:extent cx="477520" cy="476250"/>
            <wp:effectExtent l="0" t="0" r="0" b="0"/>
            <wp:wrapTopAndBottom/>
            <wp:docPr id="3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3" w:hanging="0"/>
        <w:jc w:val="center"/>
        <w:rPr>
          <w:rFonts w:ascii="Tahoma" w:hAnsi="Tahoma"/>
          <w:sz w:val="12"/>
        </w:rPr>
      </w:pPr>
      <w:hyperlink r:id="rId14"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32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15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before="9" w:after="0"/>
        <w:rPr>
          <w:rFonts w:ascii="Tahoma" w:hAnsi="Tahoma"/>
          <w:sz w:val="22"/>
        </w:rPr>
      </w:pPr>
      <w:r>
        <w:br w:type="column"/>
      </w:r>
      <w:r>
        <w:rPr>
          <w:rFonts w:ascii="Tahoma" w:hAnsi="Tahoma"/>
          <w:sz w:val="22"/>
        </w:rPr>
      </w:r>
    </w:p>
    <w:p>
      <w:pPr>
        <w:pStyle w:val="Cuerpodetexto"/>
        <w:spacing w:lineRule="auto" w:line="283"/>
        <w:ind w:left="107" w:right="168" w:hanging="0"/>
        <w:jc w:val="both"/>
        <w:rPr>
          <w:sz w:val="20"/>
        </w:rPr>
      </w:pPr>
      <w:r>
        <w:rPr>
          <w:color w:val="000009"/>
        </w:rPr>
        <w:t>La industria turística española ha verificado un crecimiento constante en las últimas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décadas, lo que se traduce en una amplia y diversa infraestructura de servicios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extendida en todas las comunidades autónomas. Según el Ministerio de Industria,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Comercio y Turismo fueron más de 82 millones los turistas internacionales que 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2017 eligieron a España como destino, y la tendencia es de crecimiento moderado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los siguientes períodos. La conectividad del país es excelente tanto con Europa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 punto de conexión aérea con América y Asia y los visitantes pueden acceder a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oferta de alojamiento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servicios complementarios extraordinaria.</w:t>
      </w:r>
    </w:p>
    <w:p>
      <w:pPr>
        <w:pStyle w:val="Cuerpodetexto"/>
        <w:spacing w:lineRule="auto" w:line="283" w:before="180" w:after="0"/>
        <w:ind w:left="107" w:right="167" w:hanging="0"/>
        <w:jc w:val="both"/>
        <w:rPr>
          <w:sz w:val="20"/>
        </w:rPr>
      </w:pPr>
      <w:r>
        <w:rPr>
          <w:color w:val="000009"/>
        </w:rPr>
        <w:t>El desafío actual de la industria turística es desarrollar nuevos productos, que 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diferencien de los reclamos tradicionales. El turismo cultural en general y el turismo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cinematográfico,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especial,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constituyen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formidable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diversificar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 oferta,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sectorial 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geográficamente,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combatir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estacionalidad.</w:t>
      </w:r>
    </w:p>
    <w:p>
      <w:pPr>
        <w:pStyle w:val="Cuerpodetexto"/>
        <w:spacing w:lineRule="auto" w:line="283" w:before="180" w:after="0"/>
        <w:ind w:left="107" w:right="165" w:hanging="0"/>
        <w:jc w:val="both"/>
        <w:rPr>
          <w:sz w:val="20"/>
        </w:rPr>
      </w:pPr>
      <w:r>
        <w:rPr>
          <w:color w:val="000009"/>
        </w:rPr>
        <w:t>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realidad,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2022,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diversas entidades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sectores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turístico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 audiovisual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unieron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Pamplona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crear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 Red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de Turismo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Cine. El proyecto contempla la firma de derechos de explotación turística de 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películas,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transformar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contenido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audiovisual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experiencias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interactivas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convierten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espectador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viajero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protagonista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producciones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preferidas.</w:t>
      </w:r>
    </w:p>
    <w:p>
      <w:pPr>
        <w:pStyle w:val="Cuerpodetexto"/>
        <w:spacing w:lineRule="auto" w:line="283" w:before="181" w:after="0"/>
        <w:ind w:left="107" w:right="165" w:hanging="0"/>
        <w:jc w:val="both"/>
        <w:rPr>
          <w:sz w:val="20"/>
        </w:rPr>
      </w:pPr>
      <w:r>
        <w:rPr>
          <w:color w:val="000009"/>
        </w:rPr>
        <w:t>La Red de Turismo de Cine está liderada por la empresa Atxaspi Lab e integrada por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diez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entidades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Euskadi,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Navarra,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Cataluña,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Galicia,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Canarias,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Comunidad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Valenciana y Castilla y León. Entre los fundadores destacan la Red Española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Clusters Audiovisuales (REDCAU), la Fundación Épica de la Fura dels Baus y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agencia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viajes Cinema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Travel, entre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otras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organizaciones.</w:t>
      </w:r>
    </w:p>
    <w:p>
      <w:pPr>
        <w:pStyle w:val="Cuerpodetexto"/>
        <w:spacing w:lineRule="auto" w:line="283" w:before="179" w:after="0"/>
        <w:ind w:left="107" w:right="165" w:hanging="0"/>
        <w:jc w:val="both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page">
                  <wp:posOffset>489585</wp:posOffset>
                </wp:positionH>
                <wp:positionV relativeFrom="paragraph">
                  <wp:posOffset>885825</wp:posOffset>
                </wp:positionV>
                <wp:extent cx="210185" cy="1274445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06/10/2023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10:55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125565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</w:rPr>
        <w:t>El consorcio aspira a impulsar la marca España como referente mundial del mercado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del turismo de cine apostando por un modelo de economía circular (reciclando hasta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15 % del gasto de una producción audiovisual como vestuarios, decorados) 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sostenible (repartiendo la oferta por diversos lugares del destino, especialmente 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los entornos rurales). Así lo hará gracias a la creación de productos regenerativos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 conviertan a nuestro país en destino líder y en el hub audiovisual de Europa.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ello, la Red de Turismo de Cine ha solicitado una de las ayudas del programa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Experiencias Turismo España, convocadas por el Ministerio de Industria, Comercio y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Turismo.</w:t>
      </w:r>
    </w:p>
    <w:p>
      <w:pPr>
        <w:pStyle w:val="Cuerpodetexto"/>
        <w:spacing w:lineRule="auto" w:line="283" w:before="181" w:after="0"/>
        <w:ind w:left="107" w:right="165" w:hanging="0"/>
        <w:jc w:val="both"/>
        <w:rPr>
          <w:sz w:val="20"/>
        </w:rPr>
      </w:pPr>
      <w:r>
        <w:rPr>
          <w:color w:val="000009"/>
        </w:rPr>
        <w:t>En los últimos veinte años, Cartagena ha sido plató de numerosas películas 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Punto de mira, de Karl Francis; Son de Mar, de Bigas Luna; Rencor, de Miguel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Albaladejo; La carta esférica, de Imanol Uribe; The Garden of Eden, de John Irvin; La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chispa de la vida, de Álex de la Iglesia; Taken 3, de Olivier Megaton; Nannaku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Prematho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papá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amor),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Sukumar;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Megan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Leavy,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Gabriela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Cowperthwaite;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Jesús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Nazareth,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Rafael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Lara;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llevarás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Iván</w:t>
      </w:r>
      <w:r>
        <w:rPr>
          <w:color w:val="000009"/>
          <w:spacing w:val="-56"/>
        </w:rPr>
        <w:t xml:space="preserve"> </w:t>
      </w:r>
      <w:r>
        <w:rPr>
          <w:color w:val="000009"/>
        </w:rPr>
        <w:t>Obando; Terminator: Dark Fate, de Tim Miller; Adú, de Salvador Calvo; El año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descubrimiento, de Luis López Carrasco; Laberinto de sombras, de Federico Alonso;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mismo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año, la tercera parte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'Venom', 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Kelly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Marcel.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3" w:space="1288"/>
            <w:col w:w="823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sectPr>
          <w:footerReference w:type="default" r:id="rId16"/>
          <w:type w:val="nextPage"/>
          <w:pgSz w:w="11906" w:h="16838"/>
          <w:pgMar w:left="440" w:right="102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rPr>
          <w:sz w:val="14"/>
        </w:rPr>
      </w:pPr>
      <w:r>
        <w:rPr>
          <w:sz w:val="14"/>
        </w:rPr>
      </w:r>
    </w:p>
    <w:p>
      <w:pPr>
        <w:pStyle w:val="Cuerpodetexto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left="107" w:right="0" w:hanging="0"/>
        <w:jc w:val="left"/>
        <w:rPr>
          <w:rFonts w:ascii="Tahoma" w:hAnsi="Tahoma"/>
          <w:sz w:val="12"/>
        </w:rPr>
      </w:pPr>
      <w:hyperlink r:id="rId17">
        <w:r>
          <w:drawing>
            <wp:anchor behindDoc="0" distT="0" distB="0" distL="0" distR="0" simplePos="0" locked="0" layoutInCell="0" allowOverlap="1" relativeHeight="25">
              <wp:simplePos x="0" y="0"/>
              <wp:positionH relativeFrom="page">
                <wp:posOffset>356870</wp:posOffset>
              </wp:positionH>
              <wp:positionV relativeFrom="paragraph">
                <wp:posOffset>-523875</wp:posOffset>
              </wp:positionV>
              <wp:extent cx="473710" cy="473710"/>
              <wp:effectExtent l="0" t="0" r="0" b="0"/>
              <wp:wrapNone/>
              <wp:docPr id="40" name="Imagen5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Imagen5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3710" cy="47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mc:AlternateContent>
            <mc:Choice Requires="wps">
              <w:drawing>
                <wp:anchor behindDoc="0" distT="0" distB="0" distL="114300" distR="114300" simplePos="0" locked="0" layoutInCell="0" allowOverlap="1" relativeHeight="29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10185" cy="1089025"/>
                  <wp:effectExtent l="0" t="0" r="0" b="0"/>
                  <wp:wrapNone/>
                  <wp:docPr id="41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08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BEATRIZ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SANCHEZ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ALAMO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4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06/10/2023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356870</wp:posOffset>
            </wp:positionH>
            <wp:positionV relativeFrom="paragraph">
              <wp:posOffset>216535</wp:posOffset>
            </wp:positionV>
            <wp:extent cx="477520" cy="476250"/>
            <wp:effectExtent l="0" t="0" r="0" b="0"/>
            <wp:wrapTopAndBottom/>
            <wp:docPr id="43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107" w:right="0" w:hanging="0"/>
        <w:jc w:val="left"/>
        <w:rPr>
          <w:rFonts w:ascii="Tahoma" w:hAnsi="Tahoma"/>
          <w:sz w:val="12"/>
        </w:rPr>
      </w:pPr>
      <w:hyperlink r:id="rId18">
        <w:r>
          <w:rPr>
            <w:rFonts w:ascii="Tahoma" w:hAnsi="Tahoma"/>
            <w:color w:val="16365D"/>
            <w:spacing w:val="-1"/>
            <w:sz w:val="12"/>
          </w:rPr>
          <w:t>FIRMADO</w:t>
        </w:r>
        <w:r>
          <w:rPr>
            <w:rFonts w:ascii="Tahoma" w:hAnsi="Tahoma"/>
            <w:color w:val="16365D"/>
            <w:spacing w:val="-3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spacing w:before="9" w:after="0"/>
        <w:rPr>
          <w:rFonts w:ascii="Tahoma" w:hAnsi="Tahoma"/>
          <w:sz w:val="22"/>
        </w:rPr>
      </w:pPr>
      <w:r>
        <w:br w:type="column"/>
      </w:r>
      <w:r>
        <w:rPr>
          <w:rFonts w:ascii="Tahoma" w:hAnsi="Tahoma"/>
          <w:sz w:val="22"/>
        </w:rPr>
      </w:r>
    </w:p>
    <w:p>
      <w:pPr>
        <w:pStyle w:val="Cuerpodetexto"/>
        <w:spacing w:lineRule="auto" w:line="283"/>
        <w:ind w:left="107" w:right="176" w:hanging="0"/>
        <w:jc w:val="both"/>
        <w:rPr>
          <w:sz w:val="20"/>
        </w:rPr>
      </w:pPr>
      <w:r>
        <w:rPr>
          <w:color w:val="000009"/>
        </w:rPr>
        <w:t>Por ello, desde VOX pensamos que se debe de dar un paso más e integrar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 la Red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Turismo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Cine.</w:t>
      </w:r>
    </w:p>
    <w:p>
      <w:pPr>
        <w:pStyle w:val="Cuerpodetexto"/>
        <w:spacing w:lineRule="auto" w:line="283" w:before="179" w:after="0"/>
        <w:ind w:left="107" w:right="167" w:hanging="0"/>
        <w:jc w:val="both"/>
        <w:rPr>
          <w:sz w:val="20"/>
        </w:rPr>
      </w:pP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expuesto,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desde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VOX proponemos, para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debate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posterior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aprobación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Ordinario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correspondiente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octubre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2023,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 se adopte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el siguiente: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2"/>
        <w:spacing w:before="184" w:after="0"/>
        <w:rPr>
          <w:sz w:val="20"/>
        </w:rPr>
      </w:pPr>
      <w:r>
        <w:rPr>
          <w:color w:val="000009"/>
        </w:rPr>
        <w:t>ACUERDO</w:t>
      </w:r>
    </w:p>
    <w:p>
      <w:pPr>
        <w:pStyle w:val="Cuerpodetexto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Cuerpodetexto"/>
        <w:spacing w:before="6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Ttulo3"/>
        <w:spacing w:lineRule="auto" w:line="283"/>
        <w:rPr>
          <w:sz w:val="20"/>
        </w:rPr>
      </w:pP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Excmo.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Ayuntamiento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Gobierno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Municipal a contactar con la empresa Atxaspi Lab para estudiar la posibilidad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integrar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 nuestra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ciudad en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Turismo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Cine.</w:t>
      </w:r>
    </w:p>
    <w:p>
      <w:pPr>
        <w:pStyle w:val="Cuerpode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uerpode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uerpode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uerpodetexto"/>
        <w:spacing w:before="2" w:after="0"/>
        <w:rPr>
          <w:rFonts w:ascii="Arial" w:hAnsi="Arial"/>
          <w:b/>
          <w:b/>
          <w:sz w:val="34"/>
        </w:rPr>
      </w:pPr>
      <w:r>
        <w:rPr>
          <w:rFonts w:ascii="Arial" w:hAnsi="Arial"/>
          <w:b/>
          <w:sz w:val="34"/>
        </w:rPr>
      </w:r>
    </w:p>
    <w:p>
      <w:pPr>
        <w:pStyle w:val="Cuerpodetexto"/>
        <w:tabs>
          <w:tab w:val="clear" w:pos="720"/>
          <w:tab w:val="left" w:pos="1387" w:leader="none"/>
        </w:tabs>
        <w:spacing w:before="1" w:after="0"/>
        <w:ind w:left="0" w:right="304" w:hanging="0"/>
        <w:jc w:val="center"/>
        <w:rPr>
          <w:sz w:val="20"/>
        </w:rPr>
      </w:pPr>
      <w:r>
        <w:rPr>
          <w:color w:val="000009"/>
        </w:rPr>
        <w:t>Cartagena,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octubre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2023.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23" w:space="1288"/>
            <w:col w:w="823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2" w:after="0"/>
        <w:rPr>
          <w:sz w:val="25"/>
        </w:rPr>
      </w:pPr>
      <w:r>
        <w:rPr>
          <w:sz w:val="25"/>
        </w:rPr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52" w:before="110" w:after="0"/>
        <w:ind w:left="4823" w:right="0" w:hanging="0"/>
        <w:jc w:val="left"/>
        <w:rPr>
          <w:rFonts w:ascii="Trebuchet MS" w:hAnsi="Trebuchet MS"/>
          <w:sz w:val="35"/>
        </w:rPr>
      </w:pPr>
      <w:r>
        <w:pict>
          <v:shape id="shape_0" coordsize="2952,3024" path="m533,2385l349,2499l212,2614l111,2723l46,2824l11,2909l0,2974l19,3014l35,3023l233,3023l245,3018l56,3018l65,2949l108,2856l180,2746l277,2626l395,2503l533,2385xm1261,0l1203,41l1173,136l1161,242l1159,316l1162,385l1168,459l1178,536l1191,617l1205,698l1221,783l1240,868l1261,952l1256,993l1236,1060l1208,1148l1169,1256l1120,1379l1064,1515l1000,1662l931,1815l857,1970l780,2127l697,2281l614,2427l529,2565l445,2690l362,2799l280,2891l201,2960l127,3002l56,3018l245,3018l252,3014l326,2958l409,2875l499,2766l596,2628l704,2461l820,2261l848,2252l820,2252l926,2060l1014,1889l1088,1736l1148,1602l1199,1482l1238,1376l1270,1282l1296,1198l1316,1124l1420,1124l1399,1071l1355,944l1376,799l1378,785l1316,785l1281,649l1258,517l1245,393l1240,282l1242,235l1249,157l1268,74l1304,19l1378,19l1339,4l1261,0xm2875,2245l2847,2251l2824,2267l2808,2289l2803,2319l2808,2348l2824,2371l2847,2386l2875,2392l2905,2386l2921,2376l2875,2376l2854,2371l2835,2360l2822,2342l2819,2319l2822,2297l2835,2277l2854,2265l2875,2261l2921,2261l2905,2251l2875,2245xm2921,2261l2875,2261l2900,2265l2917,2277l2928,2297l2932,2319l2928,2342l2917,2360l2900,2371l2875,2376l2921,2376l2930,2371l2944,2348l2951,2319l2944,2289l2930,2267l2921,2261xm2896,2270l2849,2270l2849,2360l2863,2360l2863,2327l2902,2327l2900,2323l2889,2319l2909,2314l2863,2314l2863,2289l2907,2289l2905,2282l2896,2270xm2902,2327l2880,2327l2887,2335l2889,2344l2893,2360l2909,2360l2905,2344l2905,2332l2902,2327xm2907,2289l2884,2289l2889,2291l2889,2311l2880,2314l2909,2314l2909,2302l2907,2289xm1420,1124l1316,1124l1395,1305l1478,1459l1563,1586l1646,1688l1727,1769l1803,1833l1871,1882l1931,1919l1799,1946l1662,1976l1522,2009l1381,2048l1238,2092l1097,2141l958,2194l820,2252l848,2252l942,2221l1069,2182l1201,2147l1339,2113l1480,2083l1621,2057l1764,2034l1905,2014l2043,1997l2268,1997l2221,1976l2350,1968l2503,1965l2887,1965l2812,1923l2699,1898l2088,1898l2018,1857l1949,1813l1882,1766l1817,1718l1730,1633l1649,1536l1575,1430l1510,1316l1450,1194l1420,1124xm2268,1997l2043,1997l2200,2073l2358,2134l2510,2180l2648,2208l2764,2217l2826,2214l2872,2201l2903,2178l2909,2168l2828,2168l2734,2159l2623,2134l2496,2094l2360,2039l2268,1997xm2921,2147l2902,2154l2880,2161l2856,2166l2828,2168l2909,2168l2921,2147xm2887,1965l2503,1965l2660,1974l2799,1997l2898,2041l2932,2113l2940,2090l2951,2081l2951,2060l2914,1979l2887,1965xm2448,1877l2369,1878l2281,1884l2088,1898l2699,1898l2653,1887l2448,1877xm1406,254l1390,346l1371,464l1348,610l1316,785l1378,785l1388,661l1397,527l1402,385l1406,254xm1378,19l1304,19l1337,41l1367,74l1392,125l1406,199l1418,85l1392,25l1378,19xe" fillcolor="#ffd8d8" stroked="f" style="position:absolute;margin-left:308.05pt;margin-top:6.6pt;width:83.6pt;height:85.65pt;mso-wrap-style:none;v-text-anchor:middle;mso-position-horizontal-relative:page">
            <v:fill o:detectmouseclick="t" type="solid" color2="#002727"/>
            <v:stroke color="#3465a4" joinstyle="round" endcap="flat"/>
            <w10:wrap type="none"/>
          </v:shape>
        </w:pict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356870</wp:posOffset>
            </wp:positionH>
            <wp:positionV relativeFrom="paragraph">
              <wp:posOffset>952500</wp:posOffset>
            </wp:positionV>
            <wp:extent cx="473710" cy="472440"/>
            <wp:effectExtent l="0" t="0" r="0" b="0"/>
            <wp:wrapNone/>
            <wp:docPr id="45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28">
                <wp:simplePos x="0" y="0"/>
                <wp:positionH relativeFrom="page">
                  <wp:posOffset>489585</wp:posOffset>
                </wp:positionH>
                <wp:positionV relativeFrom="paragraph">
                  <wp:posOffset>-909320</wp:posOffset>
                </wp:positionV>
                <wp:extent cx="210185" cy="1214755"/>
                <wp:effectExtent l="0" t="0" r="0" b="0"/>
                <wp:wrapNone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1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45"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DIEGO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JOSE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SALINAS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222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06/10/2023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rebuchet MS" w:hAnsi="Trebuchet MS"/>
          <w:w w:val="95"/>
          <w:sz w:val="35"/>
        </w:rPr>
        <w:t>BEATRIZ|</w:t>
      </w:r>
      <w:r>
        <w:rPr>
          <w:rFonts w:ascii="Trebuchet MS" w:hAnsi="Trebuchet MS"/>
          <w:spacing w:val="-98"/>
          <w:w w:val="95"/>
          <w:sz w:val="35"/>
        </w:rPr>
        <w:t xml:space="preserve"> </w:t>
      </w:r>
      <w:r>
        <w:rPr>
          <w:rFonts w:ascii="Trebuchet MS" w:hAnsi="Trebuchet MS"/>
          <w:w w:val="90"/>
          <w:sz w:val="35"/>
        </w:rPr>
        <w:t>SANCHEZ|</w:t>
      </w:r>
      <w:r>
        <w:rPr>
          <w:rFonts w:ascii="Trebuchet MS" w:hAnsi="Trebuchet MS"/>
          <w:spacing w:val="-92"/>
          <w:w w:val="90"/>
          <w:sz w:val="35"/>
        </w:rPr>
        <w:t xml:space="preserve"> </w:t>
      </w:r>
      <w:r>
        <w:rPr>
          <w:rFonts w:ascii="Trebuchet MS" w:hAnsi="Trebuchet MS"/>
          <w:sz w:val="35"/>
        </w:rPr>
        <w:t>DEL</w:t>
      </w:r>
      <w:r>
        <w:rPr>
          <w:rFonts w:ascii="Trebuchet MS" w:hAnsi="Trebuchet MS"/>
          <w:spacing w:val="1"/>
          <w:sz w:val="35"/>
        </w:rPr>
        <w:t xml:space="preserve"> </w:t>
      </w:r>
      <w:r>
        <w:rPr>
          <w:rFonts w:ascii="Trebuchet MS" w:hAnsi="Trebuchet MS"/>
          <w:sz w:val="35"/>
        </w:rPr>
        <w:t>ALAMO</w:t>
      </w:r>
    </w:p>
    <w:p>
      <w:pPr>
        <w:pStyle w:val="Cuerpodetexto"/>
        <w:spacing w:lineRule="auto" w:line="252" w:before="195" w:after="0"/>
        <w:ind w:left="122" w:right="2176" w:hanging="0"/>
        <w:rPr>
          <w:rFonts w:ascii="Trebuchet MS" w:hAnsi="Trebuchet MS"/>
        </w:rPr>
      </w:pPr>
      <w:r>
        <w:br w:type="column"/>
      </w:r>
      <w:r>
        <w:rPr>
          <w:rFonts w:ascii="Trebuchet MS" w:hAnsi="Trebuchet MS"/>
        </w:rPr>
        <w:t>Firmado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w w:val="90"/>
        </w:rPr>
        <w:t>digitalmente por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BEATRIZ|SANCHEZ|</w:t>
      </w:r>
      <w:r>
        <w:rPr>
          <w:rFonts w:ascii="Trebuchet MS" w:hAnsi="Trebuchet MS"/>
          <w:spacing w:val="-54"/>
          <w:w w:val="90"/>
        </w:rPr>
        <w:t xml:space="preserve"> </w:t>
      </w:r>
      <w:r>
        <w:rPr>
          <w:rFonts w:ascii="Trebuchet MS" w:hAnsi="Trebuchet MS"/>
        </w:rPr>
        <w:t>DEL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</w:rPr>
        <w:t>ALAMO</w:t>
      </w:r>
    </w:p>
    <w:p>
      <w:pPr>
        <w:pStyle w:val="Cuerpodetexto"/>
        <w:spacing w:before="2" w:after="0"/>
        <w:ind w:left="122" w:right="0" w:hanging="0"/>
        <w:rPr>
          <w:rFonts w:ascii="Trebuchet MS" w:hAnsi="Trebuchet MS"/>
        </w:rPr>
      </w:pPr>
      <w:r>
        <w:rPr>
          <w:rFonts w:ascii="Trebuchet MS" w:hAnsi="Trebuchet MS"/>
          <w:w w:val="90"/>
        </w:rPr>
        <w:t>Fecha:</w:t>
      </w:r>
      <w:r>
        <w:rPr>
          <w:rFonts w:ascii="Trebuchet MS" w:hAnsi="Trebuchet MS"/>
          <w:spacing w:val="-12"/>
          <w:w w:val="90"/>
        </w:rPr>
        <w:t xml:space="preserve"> </w:t>
      </w:r>
      <w:r>
        <w:rPr>
          <w:rFonts w:ascii="Trebuchet MS" w:hAnsi="Trebuchet MS"/>
          <w:w w:val="90"/>
        </w:rPr>
        <w:t>2023.10.06</w:t>
      </w:r>
    </w:p>
    <w:p>
      <w:pPr>
        <w:pStyle w:val="Cuerpodetexto"/>
        <w:spacing w:before="15" w:after="0"/>
        <w:ind w:left="122" w:right="0" w:hanging="0"/>
        <w:rPr>
          <w:rFonts w:ascii="Trebuchet MS" w:hAnsi="Trebuchet MS"/>
        </w:rPr>
      </w:pPr>
      <w:r>
        <w:rPr>
          <w:rFonts w:ascii="Trebuchet MS" w:hAnsi="Trebuchet MS"/>
          <w:w w:val="95"/>
        </w:rPr>
        <w:t>10:49:49</w:t>
      </w:r>
      <w:r>
        <w:rPr>
          <w:rFonts w:ascii="Trebuchet MS" w:hAnsi="Trebuchet MS"/>
          <w:spacing w:val="-16"/>
          <w:w w:val="95"/>
        </w:rPr>
        <w:t xml:space="preserve"> </w:t>
      </w:r>
      <w:r>
        <w:rPr>
          <w:rFonts w:ascii="Trebuchet MS" w:hAnsi="Trebuchet MS"/>
          <w:w w:val="95"/>
        </w:rPr>
        <w:t>+02'00'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6344" w:space="120"/>
            <w:col w:w="3981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</w:r>
    </w:p>
    <w:p>
      <w:pPr>
        <w:pStyle w:val="Cuerpodetexto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</w:r>
    </w:p>
    <w:p>
      <w:pPr>
        <w:pStyle w:val="Cuerpodetexto"/>
        <w:spacing w:before="11" w:after="0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</w:r>
    </w:p>
    <w:p>
      <w:pPr>
        <w:pStyle w:val="Normal"/>
        <w:spacing w:before="0" w:after="0"/>
        <w:ind w:left="325" w:right="0" w:hanging="0"/>
        <w:jc w:val="left"/>
        <w:rPr>
          <w:rFonts w:ascii="Tahoma" w:hAnsi="Tahoma"/>
          <w:sz w:val="12"/>
        </w:rPr>
      </w:pPr>
      <w:hyperlink r:id="rId19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spacing w:lineRule="auto" w:line="367" w:before="67" w:after="0"/>
        <w:ind w:left="183" w:right="2655" w:hanging="61"/>
        <w:rPr>
          <w:rFonts w:ascii="Trebuchet MS" w:hAnsi="Trebuchet MS"/>
        </w:rPr>
      </w:pPr>
      <w:r>
        <w:br w:type="column"/>
      </w:r>
      <w:r>
        <w:rPr>
          <w:color w:val="000009"/>
        </w:rPr>
        <w:t>Fdo: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Beatriz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Sánchez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 Álamo.</w:t>
      </w:r>
      <w:r>
        <w:rPr>
          <w:color w:val="000009"/>
          <w:spacing w:val="-55"/>
        </w:rPr>
        <w:t xml:space="preserve"> </w:t>
      </w:r>
      <w:r>
        <w:rPr>
          <w:color w:val="000009"/>
        </w:rPr>
        <w:t>Concejal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G.M.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VOX Cartagena.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909" w:space="3688"/>
            <w:col w:w="5848"/>
          </w:cols>
          <w:formProt w:val="false"/>
          <w:textDirection w:val="lrTb"/>
          <w:docGrid w:type="default" w:linePitch="100" w:charSpace="4096"/>
        </w:sectPr>
      </w:pPr>
    </w:p>
    <w:p>
      <w:pPr>
        <w:pStyle w:val="Ttulo1"/>
        <w:spacing w:lineRule="auto" w:line="247" w:before="202" w:after="0"/>
        <w:ind w:left="4846" w:right="-8" w:hanging="0"/>
        <w:rPr>
          <w:rFonts w:ascii="Trebuchet MS" w:hAnsi="Trebuchet MS"/>
        </w:rPr>
      </w:pPr>
      <w:r>
        <w:pict>
          <v:shape id="shape_0" coordsize="4195,4270" path="m757,3387l577,3493l425,3599l300,3705l199,3810l123,3916l67,3987l28,4093l7,4163l0,4198l26,4269l81,4269l86,4198l118,4128l176,4022l256,3881l356,3775l474,3634l608,3493l757,3387xm1854,0l1794,0l1711,35l1667,176l1651,318l1649,423l1653,529l1661,635l1674,741l1691,847l1713,988l1737,1094l1764,1235l1794,1341l1790,1376l1776,1447l1755,1517l1727,1588l1690,1693l1647,1799l1598,1940l1543,2082l1483,2223l1420,2364l1351,2505l1279,2681l1203,2822l1124,2964l1044,3140l961,3281l877,3422l709,3705l624,3810l540,3951l459,4022l377,4128l298,4198l222,4234l150,4269l377,4269l455,4198l536,4128l626,4022l721,3916l822,3775l931,3599l1044,3422l1166,3211l1284,3175l1166,3175l1272,2999l1367,2822l1450,2646l1524,2505l1589,2364l1646,2223l1695,2117l1737,2011l1773,1905l1804,1835l1829,1729l1852,1658l1871,1588l2014,1588l1974,1482l1926,1341l1949,1164l1956,1094l1871,1094l1831,953l1801,811l1780,635l1767,529l1764,388l1766,318l1776,212l1803,106l1854,0xm4131,3175l4048,3175l4016,3211l3993,3246l3986,3281l3993,3316l4016,3352l4048,3387l4131,3387l4166,3352l4032,3352l4013,3316l4007,3281l4013,3246l4032,3211l4166,3211l4131,3175xm4118,3211l4050,3211l4050,3352l4071,3352l4071,3246l4131,3246l4118,3211xm4122,3281l4095,3281l4104,3316l4110,3316l4113,3352l4134,3352l4131,3316l4122,3281xm4166,3211l4148,3211l4164,3246l4170,3281l4164,3316l4148,3352l4166,3352l4187,3316l4194,3281l4187,3246l4166,3211xm4134,3246l4110,3246l4110,3281l4134,3281l4134,3246xm2014,1588l1871,1588l1952,1764l2037,1940l2124,2082l2210,2223l2298,2329l2383,2434l2466,2505l2545,2576l2619,2646l2686,2681l2746,2717l2621,2752l2494,2752l1829,2928l1693,2999l1427,3069l1296,3140l1166,3175l1284,3175l1407,3105l1799,2999l1935,2999l2351,2893l2492,2893l2630,2858l2769,2858l2905,2822l3228,2822l3157,2787l4104,2787l3997,2717l3854,2681l2968,2681l2870,2611l2771,2576l2676,2505l2584,2434l2487,2329l2393,2223l2309,2117l2229,2011l2155,1870l2088,1729l2028,1623l2014,1588xm3228,2822l2905,2822l3185,2964l3325,2999l3462,3069l3593,3105l3716,3105l3829,3140l4018,3140l4085,3105l4129,3069l3928,3069l3822,3034l3704,2999l3575,2964l3439,2928l3228,2822xm4152,3034l4127,3034l4095,3069l4129,3069l4152,3034xm4104,2787l3854,2787l3981,2822l4081,2858l4148,2928l4170,2999l4178,2964l4187,2964l4192,2928l4194,2928l4171,2822l4104,2787xm3681,2646l3367,2646l3242,2681l3854,2681l3681,2646xm1998,353l1981,459l1961,564l1937,741l1908,882l1871,1094l1956,1094l1965,1023l1975,882l1984,776l1990,635l1995,494l1998,353xm1903,0l1854,0l1900,35l1944,106l1979,176l1998,282l2016,106l1981,35l1903,0xe" fillcolor="#ffd8d8" stroked="f" style="position:absolute;margin-left:302.6pt;margin-top:13.55pt;width:118.85pt;height:120.95pt;mso-wrap-style:none;v-text-anchor:middle;mso-position-horizontal-relative:page">
            <v:fill o:detectmouseclick="t" type="solid" color2="#002727"/>
            <v:stroke color="#3465a4" joinstyle="round" endcap="flat"/>
            <w10:wrap type="none"/>
          </v:shape>
        </w:pict>
        <mc:AlternateContent>
          <mc:Choice Requires="wps">
            <w:drawing>
              <wp:anchor behindDoc="0" distT="0" distB="0" distL="114300" distR="114300" simplePos="0" locked="0" layoutInCell="0" allowOverlap="1" relativeHeight="27">
                <wp:simplePos x="0" y="0"/>
                <wp:positionH relativeFrom="page">
                  <wp:posOffset>489585</wp:posOffset>
                </wp:positionH>
                <wp:positionV relativeFrom="paragraph">
                  <wp:posOffset>-56515</wp:posOffset>
                </wp:positionV>
                <wp:extent cx="210185" cy="1274445"/>
                <wp:effectExtent l="0" t="0" r="0" b="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06/10/2023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10:55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125565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0">
                <wp:simplePos x="0" y="0"/>
                <wp:positionH relativeFrom="page">
                  <wp:posOffset>3357245</wp:posOffset>
                </wp:positionH>
                <wp:positionV relativeFrom="paragraph">
                  <wp:posOffset>1063625</wp:posOffset>
                </wp:positionV>
                <wp:extent cx="1205865" cy="314325"/>
                <wp:effectExtent l="0" t="0" r="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8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6" w:after="0"/>
                              <w:ind w:left="0" w:right="0" w:hanging="0"/>
                              <w:jc w:val="left"/>
                              <w:rPr>
                                <w:rFonts w:ascii="Trebuchet MS" w:hAnsi="Trebuchet MS"/>
                                <w:sz w:val="41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41"/>
                              </w:rPr>
                              <w:t>HERNANDE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DIEGO</w:t>
      </w:r>
      <w:r>
        <w:rPr>
          <w:spacing w:val="1"/>
        </w:rPr>
        <w:t xml:space="preserve"> </w:t>
      </w:r>
      <w:r>
        <w:rPr/>
        <w:t>JOSE|</w:t>
      </w:r>
      <w:r>
        <w:rPr>
          <w:spacing w:val="1"/>
        </w:rPr>
        <w:t xml:space="preserve"> </w:t>
      </w:r>
      <w:r>
        <w:rPr>
          <w:w w:val="90"/>
        </w:rPr>
        <w:t>SALINAS|</w:t>
      </w:r>
    </w:p>
    <w:p>
      <w:pPr>
        <w:pStyle w:val="Cuerpodetexto"/>
        <w:spacing w:before="7" w:after="0"/>
        <w:rPr>
          <w:rFonts w:ascii="Trebuchet MS" w:hAnsi="Trebuchet MS"/>
          <w:sz w:val="26"/>
        </w:rPr>
      </w:pPr>
      <w:r>
        <w:br w:type="column"/>
      </w:r>
      <w:r>
        <w:rPr>
          <w:rFonts w:ascii="Trebuchet MS" w:hAnsi="Trebuchet MS"/>
          <w:sz w:val="26"/>
        </w:rPr>
      </w:r>
    </w:p>
    <w:p>
      <w:pPr>
        <w:pStyle w:val="Normal"/>
        <w:spacing w:lineRule="atLeast" w:line="310" w:before="0" w:after="0"/>
        <w:ind w:left="423" w:right="1578" w:hanging="0"/>
        <w:jc w:val="left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w:t>Firmado</w:t>
      </w:r>
      <w:r>
        <w:rPr>
          <w:rFonts w:ascii="Trebuchet MS" w:hAnsi="Trebuchet MS"/>
          <w:spacing w:val="1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digitalmente</w:t>
      </w:r>
      <w:r>
        <w:rPr>
          <w:rFonts w:ascii="Trebuchet MS" w:hAnsi="Trebuchet MS"/>
          <w:spacing w:val="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por</w:t>
      </w:r>
      <w:r>
        <w:rPr>
          <w:rFonts w:ascii="Trebuchet MS" w:hAnsi="Trebuchet MS"/>
          <w:spacing w:val="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DIEGO JOSE|</w:t>
      </w:r>
      <w:r>
        <w:rPr>
          <w:rFonts w:ascii="Trebuchet MS" w:hAnsi="Trebuchet MS"/>
          <w:spacing w:val="1"/>
          <w:w w:val="90"/>
          <w:sz w:val="26"/>
        </w:rPr>
        <w:t xml:space="preserve"> </w:t>
      </w:r>
      <w:r>
        <w:rPr>
          <w:rFonts w:ascii="Trebuchet MS" w:hAnsi="Trebuchet MS"/>
          <w:sz w:val="26"/>
        </w:rPr>
        <w:t>SALINAS|</w:t>
      </w:r>
      <w:r>
        <w:rPr>
          <w:rFonts w:ascii="Trebuchet MS" w:hAnsi="Trebuchet MS"/>
          <w:spacing w:val="1"/>
          <w:sz w:val="26"/>
        </w:rPr>
        <w:t xml:space="preserve"> </w:t>
      </w:r>
      <w:r>
        <w:rPr>
          <w:rFonts w:ascii="Trebuchet MS" w:hAnsi="Trebuchet MS"/>
          <w:sz w:val="26"/>
        </w:rPr>
        <w:t>HERNANDEZ</w:t>
      </w:r>
      <w:r>
        <w:rPr>
          <w:rFonts w:ascii="Trebuchet MS" w:hAnsi="Trebuchet MS"/>
          <w:spacing w:val="1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Fecha:</w:t>
      </w:r>
      <w:r>
        <w:rPr>
          <w:rFonts w:ascii="Trebuchet MS" w:hAnsi="Trebuchet MS"/>
          <w:spacing w:val="36"/>
          <w:w w:val="85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2023.10.06</w:t>
      </w:r>
    </w:p>
    <w:p>
      <w:pPr>
        <w:sectPr>
          <w:type w:val="continuous"/>
          <w:pgSz w:w="11906" w:h="16838"/>
          <w:pgMar w:left="440" w:right="1020" w:header="0" w:top="460" w:footer="1345" w:bottom="1540" w:gutter="0"/>
          <w:cols w:num="2" w:equalWidth="false" w:sep="false">
            <w:col w:w="6370" w:space="40"/>
            <w:col w:w="403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6830" w:leader="none"/>
        </w:tabs>
        <w:spacing w:before="5" w:after="0"/>
        <w:ind w:left="4846" w:right="0" w:hanging="0"/>
        <w:jc w:val="left"/>
        <w:rPr>
          <w:rFonts w:ascii="Trebuchet MS" w:hAnsi="Trebuchet MS"/>
          <w:sz w:val="26"/>
        </w:rPr>
      </w:pPr>
      <w: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35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54" name="Imagen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position w:val="-7"/>
          <w:sz w:val="41"/>
        </w:rPr>
        <w:t>Z</w:t>
        <w:tab/>
      </w:r>
      <w:r>
        <w:rPr>
          <w:rFonts w:ascii="Trebuchet MS" w:hAnsi="Trebuchet MS"/>
          <w:w w:val="90"/>
          <w:sz w:val="26"/>
        </w:rPr>
        <w:t>10:50:02</w:t>
      </w:r>
      <w:r>
        <w:rPr>
          <w:rFonts w:ascii="Trebuchet MS" w:hAnsi="Trebuchet MS"/>
          <w:spacing w:val="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+02'00'</w:t>
      </w:r>
    </w:p>
    <w:p>
      <w:pPr>
        <w:pStyle w:val="Cuerpodetex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uerpodetex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uerpodetex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uerpodetexto"/>
        <w:spacing w:before="8" w:after="0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</w:r>
    </w:p>
    <w:p>
      <w:pPr>
        <w:pStyle w:val="Normal"/>
        <w:spacing w:before="0" w:after="0"/>
        <w:ind w:left="2589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A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-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-4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8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7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 CARTAGENA</w:t>
      </w:r>
    </w:p>
    <w:sectPr>
      <w:type w:val="continuous"/>
      <w:pgSz w:w="11906" w:h="16838"/>
      <w:pgMar w:left="440" w:right="1020" w:header="0" w:top="460" w:footer="1345" w:bottom="15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4605655</wp:posOffset>
              </wp:positionH>
              <wp:positionV relativeFrom="page">
                <wp:posOffset>9699625</wp:posOffset>
              </wp:positionV>
              <wp:extent cx="2647950" cy="12509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MQA7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Y27M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3LAJ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T2AN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5pt;height:9.85pt;mso-wrap-distance-left:9pt;mso-wrap-distance-right:9pt;mso-wrap-distance-top:0pt;mso-wrap-distance-bottom:0pt;margin-top:763.75pt;mso-position-vertical-relative:page;margin-left:362.6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MQA7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Y27M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3LAJ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T2AN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82215" cy="14859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RED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TURISMO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CINE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5.4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RED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TURISMO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CINE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9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4605655</wp:posOffset>
              </wp:positionH>
              <wp:positionV relativeFrom="page">
                <wp:posOffset>9699625</wp:posOffset>
              </wp:positionV>
              <wp:extent cx="2647950" cy="12509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MQA7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Y27M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3LAJ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T2AN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5pt;height:9.85pt;mso-wrap-distance-left:9pt;mso-wrap-distance-right:9pt;mso-wrap-distance-top:0pt;mso-wrap-distance-bottom:0pt;margin-top:763.75pt;mso-position-vertical-relative:page;margin-left:362.6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MQA7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Y27M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3LAJ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T2AN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82215" cy="148590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RED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TURISMO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CINE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5.4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RED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TURISMO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CINE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4605655</wp:posOffset>
              </wp:positionH>
              <wp:positionV relativeFrom="page">
                <wp:posOffset>9699625</wp:posOffset>
              </wp:positionV>
              <wp:extent cx="2647950" cy="125095"/>
              <wp:effectExtent l="0" t="0" r="0" b="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MQA7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Y27M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3LAJ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T2AN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5pt;height:9.85pt;mso-wrap-distance-left:9pt;mso-wrap-distance-right:9pt;mso-wrap-distance-top:0pt;mso-wrap-distance-bottom:0pt;margin-top:763.75pt;mso-position-vertical-relative:page;margin-left:362.6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MQA7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Y27M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3LAJ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T2AN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82215" cy="148590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RED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TURISMO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CINE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pdf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5.4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RED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TURISMO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CINE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pdf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3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3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6" w:after="0"/>
      <w:ind w:left="0" w:right="-8" w:hanging="0"/>
      <w:outlineLvl w:val="1"/>
    </w:pPr>
    <w:rPr>
      <w:rFonts w:ascii="Trebuchet MS" w:hAnsi="Trebuchet MS" w:eastAsia="Trebuchet MS" w:cs="Trebuchet MS"/>
      <w:sz w:val="41"/>
      <w:szCs w:val="41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2428" w:right="2489" w:hanging="0"/>
      <w:jc w:val="center"/>
      <w:outlineLvl w:val="2"/>
    </w:pPr>
    <w:rPr>
      <w:rFonts w:ascii="Arial" w:hAnsi="Arial" w:eastAsia="Arial" w:cs="Arial"/>
      <w:b/>
      <w:bCs/>
      <w:sz w:val="29"/>
      <w:szCs w:val="29"/>
      <w:lang w:val="es-ES" w:eastAsia="en-US" w:bidi="ar-SA"/>
    </w:rPr>
  </w:style>
  <w:style w:type="paragraph" w:styleId="Ttulo3">
    <w:name w:val="Heading 3"/>
    <w:basedOn w:val="Normal"/>
    <w:uiPriority w:val="1"/>
    <w:qFormat/>
    <w:pPr>
      <w:ind w:left="107" w:right="165" w:hanging="0"/>
      <w:jc w:val="both"/>
      <w:outlineLvl w:val="3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s://cartagena.sedipualba.es/firma/infofirmante.aspx?idFirmante=5646106&amp;csv=H2AAMQA7Y27M3LAJT2AN" TargetMode="External"/><Relationship Id="rId6" Type="http://schemas.openxmlformats.org/officeDocument/2006/relationships/image" Target="media/image4.png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hyperlink" Target="https://cartagena.sedipualba.es/firma/infofirmante.aspx?idFirmante=5646105&amp;csv=H2AAMQA7Y27M3LAJT2AN" TargetMode="External"/><Relationship Id="rId10" Type="http://schemas.openxmlformats.org/officeDocument/2006/relationships/image" Target="media/image6.png"/><Relationship Id="rId11" Type="http://schemas.openxmlformats.org/officeDocument/2006/relationships/hyperlink" Target="https://cartagena.sedipualba.es/firma/infofirmante.aspx?idFirmante=5646108&amp;csv=H2AAMQA7Y27M3LAJT2AN" TargetMode="External"/><Relationship Id="rId12" Type="http://schemas.openxmlformats.org/officeDocument/2006/relationships/footer" Target="footer2.xml"/><Relationship Id="rId13" Type="http://schemas.openxmlformats.org/officeDocument/2006/relationships/hyperlink" Target="https://cartagena.sedipualba.es/firma/infofirmante.aspx?idFirmante=5646106&amp;csv=H2AAMQA7Y27M3LAJT2AN" TargetMode="External"/><Relationship Id="rId14" Type="http://schemas.openxmlformats.org/officeDocument/2006/relationships/hyperlink" Target="https://cartagena.sedipualba.es/firma/infofirmante.aspx?idFirmante=5646105&amp;csv=H2AAMQA7Y27M3LAJT2AN" TargetMode="External"/><Relationship Id="rId15" Type="http://schemas.openxmlformats.org/officeDocument/2006/relationships/hyperlink" Target="https://cartagena.sedipualba.es/firma/infofirmante.aspx?idFirmante=5646108&amp;csv=H2AAMQA7Y27M3LAJT2AN" TargetMode="External"/><Relationship Id="rId16" Type="http://schemas.openxmlformats.org/officeDocument/2006/relationships/footer" Target="footer3.xml"/><Relationship Id="rId17" Type="http://schemas.openxmlformats.org/officeDocument/2006/relationships/hyperlink" Target="https://cartagena.sedipualba.es/firma/infofirmante.aspx?idFirmante=5646106&amp;csv=H2AAMQA7Y27M3LAJT2AN" TargetMode="External"/><Relationship Id="rId18" Type="http://schemas.openxmlformats.org/officeDocument/2006/relationships/hyperlink" Target="https://cartagena.sedipualba.es/firma/infofirmante.aspx?idFirmante=5646105&amp;csv=H2AAMQA7Y27M3LAJT2AN" TargetMode="External"/><Relationship Id="rId19" Type="http://schemas.openxmlformats.org/officeDocument/2006/relationships/hyperlink" Target="https://cartagena.sedipualba.es/firma/infofirmante.aspx?idFirmante=5646108&amp;csv=H2AAMQA7Y27M3LAJT2AN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QA7Y27M3LAJT2AN" TargetMode="External"/><Relationship Id="rId2" Type="http://schemas.openxmlformats.org/officeDocument/2006/relationships/hyperlink" Target="https://cartagena.sedipualba.es/firma/infocsv.aspx?csv=H2AAMQA7Y27M3LAJT2AN" TargetMode="External"/><Relationship Id="rId3" Type="http://schemas.openxmlformats.org/officeDocument/2006/relationships/hyperlink" Target="https://cartagena.sedipualba.es/firma/infocsv.aspx?csv=H2AAMQA7Y27M3LAJT2AN" TargetMode="External"/><Relationship Id="rId4" Type="http://schemas.openxmlformats.org/officeDocument/2006/relationships/hyperlink" Target="https://cartagena.sedipualba.es/firma/infocsv.aspx?csv=H2AAMQA7Y27M3LAJT2AN" TargetMode="External"/><Relationship Id="rId5" Type="http://schemas.openxmlformats.org/officeDocument/2006/relationships/hyperlink" Target="https://cartagena.sedipualba.es/firma/infocsv.aspx?csv=H2AAMQA7Y27M3LAJT2AN" TargetMode="External"/><Relationship Id="rId6" Type="http://schemas.openxmlformats.org/officeDocument/2006/relationships/hyperlink" Target="https://cartagena.sedipualba.es/firma/infocsv.aspx?csv=H2AAMQA7Y27M3LAJT2AN" TargetMode="External"/><Relationship Id="rId7" Type="http://schemas.openxmlformats.org/officeDocument/2006/relationships/hyperlink" Target="https://cartagena.sedipualba.es/firma/infocsv.aspx?csv=H2AAMQA7Y27M3LAJT2AN" TargetMode="External"/><Relationship Id="rId8" Type="http://schemas.openxmlformats.org/officeDocument/2006/relationships/hyperlink" Target="https://cartagena.sedipualba.es/firma/infocsv.aspx?csv=H2AAMQA7Y27M3LAJT2AN" TargetMode="External"/><Relationship Id="rId9" Type="http://schemas.openxmlformats.org/officeDocument/2006/relationships/hyperlink" Target="https://cartagena.sedipualba.es/firma/infocsv.aspx?csv=H2AAMQA7Y27M3LAJT2AN" TargetMode="External"/><Relationship Id="rId10" Type="http://schemas.openxmlformats.org/officeDocument/2006/relationships/hyperlink" Target="https://cartagena.sedipualba.es/firma/infocsv.aspx?csv=H2AAMQA7Y27M3LAJT2AN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QA7Y27M3LAJT2AN" TargetMode="External"/><Relationship Id="rId2" Type="http://schemas.openxmlformats.org/officeDocument/2006/relationships/hyperlink" Target="https://cartagena.sedipualba.es/firma/infocsv.aspx?csv=H2AAMQA7Y27M3LAJT2AN" TargetMode="External"/><Relationship Id="rId3" Type="http://schemas.openxmlformats.org/officeDocument/2006/relationships/hyperlink" Target="https://cartagena.sedipualba.es/firma/infocsv.aspx?csv=H2AAMQA7Y27M3LAJT2AN" TargetMode="External"/><Relationship Id="rId4" Type="http://schemas.openxmlformats.org/officeDocument/2006/relationships/hyperlink" Target="https://cartagena.sedipualba.es/firma/infocsv.aspx?csv=H2AAMQA7Y27M3LAJT2AN" TargetMode="External"/><Relationship Id="rId5" Type="http://schemas.openxmlformats.org/officeDocument/2006/relationships/hyperlink" Target="https://cartagena.sedipualba.es/firma/infocsv.aspx?csv=H2AAMQA7Y27M3LAJT2AN" TargetMode="External"/><Relationship Id="rId6" Type="http://schemas.openxmlformats.org/officeDocument/2006/relationships/hyperlink" Target="https://cartagena.sedipualba.es/firma/infocsv.aspx?csv=H2AAMQA7Y27M3LAJT2AN" TargetMode="External"/><Relationship Id="rId7" Type="http://schemas.openxmlformats.org/officeDocument/2006/relationships/hyperlink" Target="https://cartagena.sedipualba.es/firma/infocsv.aspx?csv=H2AAMQA7Y27M3LAJT2AN" TargetMode="External"/><Relationship Id="rId8" Type="http://schemas.openxmlformats.org/officeDocument/2006/relationships/hyperlink" Target="https://cartagena.sedipualba.es/firma/infocsv.aspx?csv=H2AAMQA7Y27M3LAJT2AN" TargetMode="External"/><Relationship Id="rId9" Type="http://schemas.openxmlformats.org/officeDocument/2006/relationships/hyperlink" Target="https://cartagena.sedipualba.es/firma/infocsv.aspx?csv=H2AAMQA7Y27M3LAJT2AN" TargetMode="External"/><Relationship Id="rId10" Type="http://schemas.openxmlformats.org/officeDocument/2006/relationships/hyperlink" Target="https://cartagena.sedipualba.es/firma/infocsv.aspx?csv=H2AAMQA7Y27M3LAJT2AN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QA7Y27M3LAJT2AN" TargetMode="External"/><Relationship Id="rId2" Type="http://schemas.openxmlformats.org/officeDocument/2006/relationships/hyperlink" Target="https://cartagena.sedipualba.es/firma/infocsv.aspx?csv=H2AAMQA7Y27M3LAJT2AN" TargetMode="External"/><Relationship Id="rId3" Type="http://schemas.openxmlformats.org/officeDocument/2006/relationships/hyperlink" Target="https://cartagena.sedipualba.es/firma/infocsv.aspx?csv=H2AAMQA7Y27M3LAJT2AN" TargetMode="External"/><Relationship Id="rId4" Type="http://schemas.openxmlformats.org/officeDocument/2006/relationships/hyperlink" Target="https://cartagena.sedipualba.es/firma/infocsv.aspx?csv=H2AAMQA7Y27M3LAJT2AN" TargetMode="External"/><Relationship Id="rId5" Type="http://schemas.openxmlformats.org/officeDocument/2006/relationships/hyperlink" Target="https://cartagena.sedipualba.es/firma/infocsv.aspx?csv=H2AAMQA7Y27M3LAJT2AN" TargetMode="External"/><Relationship Id="rId6" Type="http://schemas.openxmlformats.org/officeDocument/2006/relationships/hyperlink" Target="https://cartagena.sedipualba.es/firma/infocsv.aspx?csv=H2AAMQA7Y27M3LAJT2AN" TargetMode="External"/><Relationship Id="rId7" Type="http://schemas.openxmlformats.org/officeDocument/2006/relationships/hyperlink" Target="https://cartagena.sedipualba.es/firma/infocsv.aspx?csv=H2AAMQA7Y27M3LAJT2AN" TargetMode="External"/><Relationship Id="rId8" Type="http://schemas.openxmlformats.org/officeDocument/2006/relationships/hyperlink" Target="https://cartagena.sedipualba.es/firma/infocsv.aspx?csv=H2AAMQA7Y27M3LAJT2AN" TargetMode="External"/><Relationship Id="rId9" Type="http://schemas.openxmlformats.org/officeDocument/2006/relationships/hyperlink" Target="https://cartagena.sedipualba.es/firma/infocsv.aspx?csv=H2AAMQA7Y27M3LAJT2AN" TargetMode="External"/><Relationship Id="rId10" Type="http://schemas.openxmlformats.org/officeDocument/2006/relationships/hyperlink" Target="https://cartagena.sedipualba.es/firma/infocsv.aspx?csv=H2AAMQA7Y27M3LAJT2AN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3</Pages>
  <Words>1128</Words>
  <Characters>6045</Characters>
  <CharactersWithSpaces>7107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2023-10-23T10:41:01Z</dcterms:created>
  <dc:creator>Documento bajo custodia en Sede Electrónica AYUNTAMIENTO DE CARTAGENA</dc:creator>
  <dc:description/>
  <dc:language>es-ES</dc:language>
  <cp:lastModifiedBy/>
  <dcterms:modified xsi:type="dcterms:W3CDTF">2023-10-23T10:41:01Z</dcterms:modified>
  <cp:revision>0</cp:revision>
  <dc:subject>CSV=H2AAMQA7Y27M3LAJT2AN</dc:subject>
  <dc:title>MOCIÓN RED DE TURISMO DE CINE pdf firmada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LastSaved">
    <vt:filetime>2023-10-23T00:00:00Z</vt:filetime>
  </property>
</Properties>
</file>