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72445" cy="471487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hyperlink r:id="rId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065" w:right="-29"/>
        <w:rPr>
          <w:rFonts w:ascii="Tahoma"/>
        </w:rPr>
      </w:pPr>
      <w:r>
        <w:rPr>
          <w:rFonts w:ascii="Tahoma"/>
        </w:rPr>
        <w:drawing>
          <wp:inline distT="0" distB="0" distL="0" distR="0">
            <wp:extent cx="1653666" cy="7040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</w:r>
    </w:p>
    <w:p>
      <w:pPr>
        <w:spacing w:line="240" w:lineRule="auto" w:before="0"/>
        <w:rPr>
          <w:rFonts w:ascii="Tahoma"/>
          <w:sz w:val="29"/>
        </w:rPr>
      </w:pPr>
      <w:r>
        <w:rPr/>
        <w:br w:type="column"/>
      </w:r>
      <w:r>
        <w:rPr>
          <w:rFonts w:ascii="Tahoma"/>
          <w:sz w:val="29"/>
        </w:rPr>
      </w:r>
    </w:p>
    <w:p>
      <w:pPr>
        <w:pStyle w:val="BodyText"/>
        <w:rPr>
          <w:rFonts w:ascii="Tahoma"/>
          <w:sz w:val="29"/>
        </w:rPr>
      </w:pPr>
    </w:p>
    <w:p>
      <w:pPr>
        <w:pStyle w:val="BodyText"/>
        <w:spacing w:before="138"/>
        <w:rPr>
          <w:rFonts w:ascii="Tahoma"/>
          <w:sz w:val="29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6393148</wp:posOffset>
            </wp:positionH>
            <wp:positionV relativeFrom="paragraph">
              <wp:posOffset>-418282</wp:posOffset>
            </wp:positionV>
            <wp:extent cx="607029" cy="59483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pacing w:val="-6"/>
        </w:rPr>
        <w:t>GRUPO</w:t>
      </w:r>
      <w:r>
        <w:rPr>
          <w:color w:val="000009"/>
          <w:spacing w:val="-11"/>
        </w:rPr>
        <w:t> </w:t>
      </w:r>
      <w:r>
        <w:rPr>
          <w:color w:val="000009"/>
          <w:spacing w:val="-6"/>
        </w:rPr>
        <w:t>MIXTO</w:t>
      </w:r>
      <w:r>
        <w:rPr>
          <w:color w:val="000009"/>
          <w:spacing w:val="-9"/>
        </w:rPr>
        <w:t> </w:t>
      </w:r>
      <w:r>
        <w:rPr>
          <w:color w:val="000009"/>
          <w:spacing w:val="-6"/>
        </w:rPr>
        <w:t>SÍ</w:t>
      </w:r>
      <w:r>
        <w:rPr>
          <w:color w:val="000009"/>
          <w:spacing w:val="-10"/>
        </w:rPr>
        <w:t> </w:t>
      </w:r>
      <w:r>
        <w:rPr>
          <w:color w:val="000009"/>
          <w:spacing w:val="-6"/>
        </w:rPr>
        <w:t>CARTAGENA</w:t>
      </w:r>
    </w:p>
    <w:p>
      <w:pPr>
        <w:spacing w:after="0"/>
        <w:sectPr>
          <w:type w:val="continuous"/>
          <w:pgSz w:w="11900" w:h="16840"/>
          <w:pgMar w:top="460" w:bottom="280" w:left="440" w:right="340"/>
          <w:cols w:num="2" w:equalWidth="0">
            <w:col w:w="4684" w:space="65"/>
            <w:col w:w="6371"/>
          </w:cols>
        </w:sectPr>
      </w:pPr>
    </w:p>
    <w:p>
      <w:pPr>
        <w:pStyle w:val="BodyText"/>
        <w:spacing w:before="4"/>
        <w:rPr>
          <w:b/>
        </w:rPr>
      </w:pPr>
    </w:p>
    <w:p>
      <w:pPr>
        <w:pStyle w:val="Heading1"/>
        <w:ind w:left="2013" w:right="6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-924894</wp:posOffset>
                </wp:positionV>
                <wp:extent cx="209550" cy="12414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9550" cy="1241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spacing w:before="0"/>
                              <w:ind w:left="265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06/11/2023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-72.82637pt;width:16.5pt;height:97.75pt;mso-position-horizontal-relative:page;mso-position-vertical-relative:paragraph;z-index:1573068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HERNANDEZ</w:t>
                      </w:r>
                    </w:p>
                    <w:p>
                      <w:pPr>
                        <w:spacing w:before="0"/>
                        <w:ind w:left="26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06/11/2023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PRESENTA</w:t>
      </w:r>
      <w:r>
        <w:rPr>
          <w:spacing w:val="-12"/>
        </w:rPr>
        <w:t> </w:t>
      </w:r>
      <w:r>
        <w:rPr/>
        <w:t>ANA</w:t>
      </w:r>
      <w:r>
        <w:rPr>
          <w:spacing w:val="-12"/>
        </w:rPr>
        <w:t> </w:t>
      </w:r>
      <w:r>
        <w:rPr/>
        <w:t>BELÉN</w:t>
      </w:r>
      <w:r>
        <w:rPr>
          <w:spacing w:val="-10"/>
        </w:rPr>
        <w:t> </w:t>
      </w:r>
      <w:r>
        <w:rPr/>
        <w:t>CASTEJÓN</w:t>
      </w:r>
      <w:r>
        <w:rPr>
          <w:spacing w:val="-10"/>
        </w:rPr>
        <w:t> </w:t>
      </w:r>
      <w:r>
        <w:rPr/>
        <w:t>HERNÁNDEZ,</w:t>
      </w:r>
      <w:r>
        <w:rPr>
          <w:spacing w:val="-11"/>
        </w:rPr>
        <w:t> </w:t>
      </w:r>
      <w:r>
        <w:rPr/>
        <w:t>PORTAVOZ</w:t>
      </w:r>
      <w:r>
        <w:rPr>
          <w:spacing w:val="-8"/>
        </w:rPr>
        <w:t> </w:t>
      </w:r>
      <w:r>
        <w:rPr/>
        <w:t>DEL </w:t>
      </w:r>
      <w:r>
        <w:rPr>
          <w:spacing w:val="-2"/>
        </w:rPr>
        <w:t>GRUPO</w:t>
      </w:r>
      <w:r>
        <w:rPr>
          <w:spacing w:val="-3"/>
        </w:rPr>
        <w:t> </w:t>
      </w:r>
      <w:r>
        <w:rPr>
          <w:spacing w:val="-2"/>
        </w:rPr>
        <w:t>MUNICIPAL</w:t>
      </w:r>
      <w:r>
        <w:rPr>
          <w:spacing w:val="-4"/>
        </w:rPr>
        <w:t> </w:t>
      </w:r>
      <w:r>
        <w:rPr>
          <w:spacing w:val="-2"/>
        </w:rPr>
        <w:t>MIXTO</w:t>
      </w:r>
      <w:r>
        <w:rPr>
          <w:spacing w:val="-4"/>
        </w:rPr>
        <w:t> </w:t>
      </w:r>
      <w:r>
        <w:rPr>
          <w:spacing w:val="-2"/>
        </w:rPr>
        <w:t>SÍ</w:t>
      </w:r>
      <w:r>
        <w:rPr>
          <w:spacing w:val="-4"/>
        </w:rPr>
        <w:t> </w:t>
      </w:r>
      <w:r>
        <w:rPr>
          <w:spacing w:val="-2"/>
        </w:rPr>
        <w:t>CARTAGENA,</w:t>
      </w:r>
      <w:r>
        <w:rPr>
          <w:spacing w:val="-5"/>
        </w:rPr>
        <w:t> </w:t>
      </w:r>
      <w:r>
        <w:rPr>
          <w:spacing w:val="-2"/>
        </w:rPr>
        <w:t>SOBRE:</w:t>
      </w:r>
      <w:r>
        <w:rPr>
          <w:spacing w:val="-5"/>
        </w:rPr>
        <w:t> </w:t>
      </w:r>
      <w:r>
        <w:rPr>
          <w:spacing w:val="-2"/>
        </w:rPr>
        <w:t>OFICINA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TRAMITACIÓN </w:t>
      </w:r>
      <w:r>
        <w:rPr/>
        <w:t>AGRARIA</w:t>
      </w:r>
      <w:r>
        <w:rPr>
          <w:spacing w:val="-4"/>
        </w:rPr>
        <w:t> </w:t>
      </w:r>
      <w:r>
        <w:rPr/>
        <w:t>EN EL</w:t>
      </w:r>
      <w:r>
        <w:rPr>
          <w:spacing w:val="-3"/>
        </w:rPr>
        <w:t> </w:t>
      </w:r>
      <w:r>
        <w:rPr/>
        <w:t>CAMPO</w:t>
      </w:r>
      <w:r>
        <w:rPr>
          <w:spacing w:val="-4"/>
        </w:rPr>
        <w:t> </w:t>
      </w:r>
      <w:r>
        <w:rPr/>
        <w:t>DE CARTAGENA.</w:t>
      </w:r>
    </w:p>
    <w:p>
      <w:pPr>
        <w:pStyle w:val="BodyText"/>
        <w:spacing w:before="118"/>
        <w:ind w:left="2013" w:right="659"/>
        <w:jc w:val="both"/>
      </w:pPr>
      <w:r>
        <w:rPr>
          <w:color w:val="000009"/>
        </w:rPr>
        <w:t>La</w:t>
      </w:r>
      <w:r>
        <w:rPr>
          <w:color w:val="000009"/>
          <w:spacing w:val="-13"/>
        </w:rPr>
        <w:t> </w:t>
      </w:r>
      <w:r>
        <w:rPr>
          <w:color w:val="000009"/>
        </w:rPr>
        <w:t>importancia</w:t>
      </w:r>
      <w:r>
        <w:rPr>
          <w:color w:val="000009"/>
          <w:spacing w:val="-12"/>
        </w:rPr>
        <w:t> </w:t>
      </w:r>
      <w:r>
        <w:rPr>
          <w:color w:val="000009"/>
        </w:rPr>
        <w:t>que</w:t>
      </w:r>
      <w:r>
        <w:rPr>
          <w:color w:val="000009"/>
          <w:spacing w:val="-12"/>
        </w:rPr>
        <w:t> </w:t>
      </w:r>
      <w:r>
        <w:rPr>
          <w:color w:val="000009"/>
        </w:rPr>
        <w:t>tiene</w:t>
      </w:r>
      <w:r>
        <w:rPr>
          <w:color w:val="000009"/>
          <w:spacing w:val="-12"/>
        </w:rPr>
        <w:t> </w:t>
      </w:r>
      <w:r>
        <w:rPr>
          <w:color w:val="000009"/>
        </w:rPr>
        <w:t>el</w:t>
      </w:r>
      <w:r>
        <w:rPr>
          <w:color w:val="000009"/>
          <w:spacing w:val="-12"/>
        </w:rPr>
        <w:t> </w:t>
      </w:r>
      <w:r>
        <w:rPr>
          <w:color w:val="000009"/>
        </w:rPr>
        <w:t>sector</w:t>
      </w:r>
      <w:r>
        <w:rPr>
          <w:color w:val="000009"/>
          <w:spacing w:val="-12"/>
        </w:rPr>
        <w:t> </w:t>
      </w:r>
      <w:r>
        <w:rPr>
          <w:color w:val="000009"/>
        </w:rPr>
        <w:t>primario</w:t>
      </w:r>
      <w:r>
        <w:rPr>
          <w:color w:val="000009"/>
          <w:spacing w:val="-12"/>
        </w:rPr>
        <w:t> </w:t>
      </w:r>
      <w:r>
        <w:rPr>
          <w:color w:val="000009"/>
        </w:rPr>
        <w:t>en</w:t>
      </w:r>
      <w:r>
        <w:rPr>
          <w:color w:val="000009"/>
          <w:spacing w:val="-12"/>
        </w:rPr>
        <w:t> </w:t>
      </w:r>
      <w:r>
        <w:rPr>
          <w:color w:val="000009"/>
        </w:rPr>
        <w:t>el</w:t>
      </w:r>
      <w:r>
        <w:rPr>
          <w:color w:val="000009"/>
          <w:spacing w:val="-12"/>
        </w:rPr>
        <w:t> </w:t>
      </w:r>
      <w:r>
        <w:rPr>
          <w:color w:val="000009"/>
        </w:rPr>
        <w:t>municipio</w:t>
      </w:r>
      <w:r>
        <w:rPr>
          <w:color w:val="000009"/>
          <w:spacing w:val="-12"/>
        </w:rPr>
        <w:t> </w:t>
      </w:r>
      <w:r>
        <w:rPr>
          <w:color w:val="000009"/>
        </w:rPr>
        <w:t>de</w:t>
      </w:r>
      <w:r>
        <w:rPr>
          <w:color w:val="000009"/>
          <w:spacing w:val="-12"/>
        </w:rPr>
        <w:t> </w:t>
      </w:r>
      <w:r>
        <w:rPr>
          <w:color w:val="000009"/>
        </w:rPr>
        <w:t>Cartagena</w:t>
      </w:r>
      <w:r>
        <w:rPr>
          <w:color w:val="000009"/>
          <w:spacing w:val="-12"/>
        </w:rPr>
        <w:t> </w:t>
      </w:r>
      <w:r>
        <w:rPr>
          <w:color w:val="000009"/>
        </w:rPr>
        <w:t>es</w:t>
      </w:r>
      <w:r>
        <w:rPr>
          <w:color w:val="000009"/>
          <w:spacing w:val="-12"/>
        </w:rPr>
        <w:t> </w:t>
      </w:r>
      <w:r>
        <w:rPr>
          <w:color w:val="000009"/>
        </w:rPr>
        <w:t>innegable.</w:t>
      </w:r>
      <w:r>
        <w:rPr>
          <w:color w:val="000009"/>
          <w:spacing w:val="-12"/>
        </w:rPr>
        <w:t> </w:t>
      </w:r>
      <w:r>
        <w:rPr>
          <w:color w:val="000009"/>
        </w:rPr>
        <w:t>Se</w:t>
      </w:r>
      <w:r>
        <w:rPr>
          <w:color w:val="000009"/>
          <w:spacing w:val="-12"/>
        </w:rPr>
        <w:t> </w:t>
      </w:r>
      <w:r>
        <w:rPr>
          <w:color w:val="000009"/>
        </w:rPr>
        <w:t>trata</w:t>
      </w:r>
      <w:r>
        <w:rPr>
          <w:color w:val="000009"/>
          <w:spacing w:val="-12"/>
        </w:rPr>
        <w:t> </w:t>
      </w:r>
      <w:r>
        <w:rPr>
          <w:color w:val="000009"/>
        </w:rPr>
        <w:t>de un</w:t>
      </w:r>
      <w:r>
        <w:rPr>
          <w:color w:val="000009"/>
          <w:spacing w:val="-9"/>
        </w:rPr>
        <w:t> </w:t>
      </w:r>
      <w:r>
        <w:rPr>
          <w:color w:val="000009"/>
        </w:rPr>
        <w:t>sector</w:t>
      </w:r>
      <w:r>
        <w:rPr>
          <w:color w:val="000009"/>
          <w:spacing w:val="-8"/>
        </w:rPr>
        <w:t> </w:t>
      </w:r>
      <w:r>
        <w:rPr>
          <w:color w:val="000009"/>
        </w:rPr>
        <w:t>económico</w:t>
      </w:r>
      <w:r>
        <w:rPr>
          <w:color w:val="000009"/>
          <w:spacing w:val="-7"/>
        </w:rPr>
        <w:t> </w:t>
      </w:r>
      <w:r>
        <w:rPr>
          <w:color w:val="000009"/>
        </w:rPr>
        <w:t>que</w:t>
      </w:r>
      <w:r>
        <w:rPr>
          <w:color w:val="000009"/>
          <w:spacing w:val="-9"/>
        </w:rPr>
        <w:t> </w:t>
      </w:r>
      <w:r>
        <w:rPr>
          <w:color w:val="000009"/>
        </w:rPr>
        <w:t>genera</w:t>
      </w:r>
      <w:r>
        <w:rPr>
          <w:color w:val="000009"/>
          <w:spacing w:val="-9"/>
        </w:rPr>
        <w:t> </w:t>
      </w:r>
      <w:r>
        <w:rPr>
          <w:color w:val="000009"/>
        </w:rPr>
        <w:t>más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40.000</w:t>
      </w:r>
      <w:r>
        <w:rPr>
          <w:color w:val="000009"/>
          <w:spacing w:val="-9"/>
        </w:rPr>
        <w:t> </w:t>
      </w:r>
      <w:r>
        <w:rPr>
          <w:color w:val="000009"/>
        </w:rPr>
        <w:t>empleos</w:t>
      </w:r>
      <w:r>
        <w:rPr>
          <w:color w:val="000009"/>
          <w:spacing w:val="-8"/>
        </w:rPr>
        <w:t> </w:t>
      </w:r>
      <w:r>
        <w:rPr>
          <w:color w:val="000009"/>
        </w:rPr>
        <w:t>en</w:t>
      </w:r>
      <w:r>
        <w:rPr>
          <w:color w:val="000009"/>
          <w:spacing w:val="-9"/>
        </w:rPr>
        <w:t> </w:t>
      </w:r>
      <w:r>
        <w:rPr>
          <w:color w:val="000009"/>
        </w:rPr>
        <w:t>la</w:t>
      </w:r>
      <w:r>
        <w:rPr>
          <w:color w:val="000009"/>
          <w:spacing w:val="-9"/>
        </w:rPr>
        <w:t> </w:t>
      </w:r>
      <w:r>
        <w:rPr>
          <w:color w:val="000009"/>
        </w:rPr>
        <w:t>Comarca.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460" w:bottom="280" w:left="440" w:right="340"/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22" w:right="-15"/>
      </w:pPr>
      <w:r>
        <w:rPr/>
        <w:drawing>
          <wp:inline distT="0" distB="0" distL="0" distR="0">
            <wp:extent cx="477217" cy="476250"/>
            <wp:effectExtent l="0" t="0" r="0" b="0"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181414</wp:posOffset>
                </wp:positionV>
                <wp:extent cx="209550" cy="127444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9550" cy="127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25" w:right="18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07/11/2023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10:35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138970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84614pt;width:16.5pt;height:100.35pt;mso-position-horizontal-relative:page;mso-position-vertical-relative:paragraph;z-index:15730176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25" w:right="18" w:hanging="406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07/11/2023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10:35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138970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9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before="100"/>
        <w:ind w:left="122" w:right="648"/>
        <w:jc w:val="both"/>
      </w:pPr>
      <w:r>
        <w:rPr/>
        <w:br w:type="column"/>
      </w:r>
      <w:r>
        <w:rPr>
          <w:color w:val="000009"/>
        </w:rPr>
        <w:t>Desde</w:t>
      </w:r>
      <w:r>
        <w:rPr>
          <w:color w:val="000009"/>
          <w:spacing w:val="-5"/>
        </w:rPr>
        <w:t> </w:t>
      </w:r>
      <w:r>
        <w:rPr>
          <w:color w:val="000009"/>
        </w:rPr>
        <w:t>Sí</w:t>
      </w:r>
      <w:r>
        <w:rPr>
          <w:color w:val="000009"/>
          <w:spacing w:val="-5"/>
        </w:rPr>
        <w:t> </w:t>
      </w:r>
      <w:r>
        <w:rPr>
          <w:color w:val="000009"/>
        </w:rPr>
        <w:t>Cartagena</w:t>
      </w:r>
      <w:r>
        <w:rPr>
          <w:color w:val="000009"/>
          <w:spacing w:val="-4"/>
        </w:rPr>
        <w:t> </w:t>
      </w:r>
      <w:r>
        <w:rPr>
          <w:color w:val="000009"/>
        </w:rPr>
        <w:t>tenemos</w:t>
      </w:r>
      <w:r>
        <w:rPr>
          <w:color w:val="000009"/>
          <w:spacing w:val="-6"/>
        </w:rPr>
        <w:t> </w:t>
      </w:r>
      <w:r>
        <w:rPr>
          <w:color w:val="000009"/>
        </w:rPr>
        <w:t>claro</w:t>
      </w:r>
      <w:r>
        <w:rPr>
          <w:color w:val="000009"/>
          <w:spacing w:val="-6"/>
        </w:rPr>
        <w:t> </w:t>
      </w:r>
      <w:r>
        <w:rPr>
          <w:color w:val="000009"/>
        </w:rPr>
        <w:t>que</w:t>
      </w:r>
      <w:r>
        <w:rPr>
          <w:color w:val="000009"/>
          <w:spacing w:val="-5"/>
        </w:rPr>
        <w:t> </w:t>
      </w:r>
      <w:r>
        <w:rPr>
          <w:color w:val="000009"/>
        </w:rPr>
        <w:t>la</w:t>
      </w:r>
      <w:r>
        <w:rPr>
          <w:color w:val="000009"/>
          <w:spacing w:val="-4"/>
        </w:rPr>
        <w:t> </w:t>
      </w:r>
      <w:r>
        <w:rPr>
          <w:color w:val="000009"/>
        </w:rPr>
        <w:t>enorme</w:t>
      </w:r>
      <w:r>
        <w:rPr>
          <w:color w:val="000009"/>
          <w:spacing w:val="-8"/>
        </w:rPr>
        <w:t> </w:t>
      </w:r>
      <w:r>
        <w:rPr>
          <w:color w:val="000009"/>
        </w:rPr>
        <w:t>potencialidad</w:t>
      </w:r>
      <w:r>
        <w:rPr>
          <w:color w:val="000009"/>
          <w:spacing w:val="-5"/>
        </w:rPr>
        <w:t> </w:t>
      </w:r>
      <w:r>
        <w:rPr>
          <w:color w:val="000009"/>
        </w:rPr>
        <w:t>económica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este</w:t>
      </w:r>
      <w:r>
        <w:rPr>
          <w:color w:val="000009"/>
          <w:spacing w:val="-5"/>
        </w:rPr>
        <w:t> </w:t>
      </w:r>
      <w:r>
        <w:rPr>
          <w:color w:val="000009"/>
        </w:rPr>
        <w:t>sector</w:t>
      </w:r>
      <w:r>
        <w:rPr>
          <w:color w:val="000009"/>
          <w:spacing w:val="-4"/>
        </w:rPr>
        <w:t> </w:t>
      </w:r>
      <w:r>
        <w:rPr>
          <w:color w:val="000009"/>
        </w:rPr>
        <w:t>se</w:t>
      </w:r>
      <w:r>
        <w:rPr>
          <w:color w:val="000009"/>
          <w:spacing w:val="-7"/>
        </w:rPr>
        <w:t> </w:t>
      </w:r>
      <w:r>
        <w:rPr>
          <w:color w:val="000009"/>
        </w:rPr>
        <w:t>debe seguir</w:t>
      </w:r>
      <w:r>
        <w:rPr>
          <w:color w:val="000009"/>
          <w:spacing w:val="-4"/>
        </w:rPr>
        <w:t> </w:t>
      </w:r>
      <w:r>
        <w:rPr>
          <w:color w:val="000009"/>
        </w:rPr>
        <w:t>fomentando</w:t>
      </w:r>
      <w:r>
        <w:rPr>
          <w:color w:val="000009"/>
          <w:spacing w:val="-4"/>
        </w:rPr>
        <w:t> </w:t>
      </w:r>
      <w:r>
        <w:rPr>
          <w:color w:val="000009"/>
        </w:rPr>
        <w:t>para</w:t>
      </w:r>
      <w:r>
        <w:rPr>
          <w:color w:val="000009"/>
          <w:spacing w:val="-5"/>
        </w:rPr>
        <w:t> </w:t>
      </w:r>
      <w:r>
        <w:rPr>
          <w:color w:val="000009"/>
        </w:rPr>
        <w:t>que</w:t>
      </w:r>
      <w:r>
        <w:rPr>
          <w:color w:val="000009"/>
          <w:spacing w:val="-5"/>
        </w:rPr>
        <w:t> </w:t>
      </w:r>
      <w:r>
        <w:rPr>
          <w:color w:val="000009"/>
        </w:rPr>
        <w:t>puedan</w:t>
      </w:r>
      <w:r>
        <w:rPr>
          <w:color w:val="000009"/>
          <w:spacing w:val="-5"/>
        </w:rPr>
        <w:t> </w:t>
      </w:r>
      <w:r>
        <w:rPr>
          <w:color w:val="000009"/>
        </w:rPr>
        <w:t>seguir</w:t>
      </w:r>
      <w:r>
        <w:rPr>
          <w:color w:val="000009"/>
          <w:spacing w:val="-2"/>
        </w:rPr>
        <w:t> </w:t>
      </w:r>
      <w:r>
        <w:rPr>
          <w:color w:val="000009"/>
        </w:rPr>
        <w:t>generando</w:t>
      </w:r>
      <w:r>
        <w:rPr>
          <w:color w:val="000009"/>
          <w:spacing w:val="-4"/>
        </w:rPr>
        <w:t> </w:t>
      </w:r>
      <w:r>
        <w:rPr>
          <w:color w:val="000009"/>
        </w:rPr>
        <w:t>empleo</w:t>
      </w:r>
      <w:r>
        <w:rPr>
          <w:color w:val="000009"/>
          <w:spacing w:val="-4"/>
        </w:rPr>
        <w:t> </w:t>
      </w:r>
      <w:r>
        <w:rPr>
          <w:color w:val="000009"/>
        </w:rPr>
        <w:t>y</w:t>
      </w:r>
      <w:r>
        <w:rPr>
          <w:color w:val="000009"/>
          <w:spacing w:val="-2"/>
        </w:rPr>
        <w:t> </w:t>
      </w:r>
      <w:r>
        <w:rPr>
          <w:color w:val="000009"/>
        </w:rPr>
        <w:t>riqueza</w:t>
      </w:r>
      <w:r>
        <w:rPr>
          <w:color w:val="000009"/>
          <w:spacing w:val="-5"/>
        </w:rPr>
        <w:t> </w:t>
      </w:r>
      <w:r>
        <w:rPr>
          <w:color w:val="000009"/>
        </w:rPr>
        <w:t>a</w:t>
      </w:r>
      <w:r>
        <w:rPr>
          <w:color w:val="000009"/>
          <w:spacing w:val="-5"/>
        </w:rPr>
        <w:t> </w:t>
      </w:r>
      <w:r>
        <w:rPr>
          <w:color w:val="000009"/>
        </w:rPr>
        <w:t>la</w:t>
      </w:r>
      <w:r>
        <w:rPr>
          <w:color w:val="000009"/>
          <w:spacing w:val="-5"/>
        </w:rPr>
        <w:t> </w:t>
      </w:r>
      <w:r>
        <w:rPr>
          <w:color w:val="000009"/>
        </w:rPr>
        <w:t>vez</w:t>
      </w:r>
      <w:r>
        <w:rPr>
          <w:color w:val="000009"/>
          <w:spacing w:val="-6"/>
        </w:rPr>
        <w:t> </w:t>
      </w:r>
      <w:r>
        <w:rPr>
          <w:color w:val="000009"/>
        </w:rPr>
        <w:t>que</w:t>
      </w:r>
      <w:r>
        <w:rPr>
          <w:color w:val="000009"/>
          <w:spacing w:val="-5"/>
        </w:rPr>
        <w:t> </w:t>
      </w:r>
      <w:r>
        <w:rPr>
          <w:color w:val="000009"/>
        </w:rPr>
        <w:t>se</w:t>
      </w:r>
      <w:r>
        <w:rPr>
          <w:color w:val="000009"/>
          <w:spacing w:val="-5"/>
        </w:rPr>
        <w:t> </w:t>
      </w:r>
      <w:r>
        <w:rPr>
          <w:color w:val="000009"/>
        </w:rPr>
        <w:t>proteja</w:t>
      </w:r>
      <w:r>
        <w:rPr>
          <w:color w:val="000009"/>
          <w:spacing w:val="-2"/>
        </w:rPr>
        <w:t> </w:t>
      </w:r>
      <w:r>
        <w:rPr>
          <w:color w:val="000009"/>
        </w:rPr>
        <w:t>el entorno natural.</w:t>
      </w:r>
    </w:p>
    <w:p>
      <w:pPr>
        <w:pStyle w:val="BodyText"/>
        <w:spacing w:before="223"/>
        <w:ind w:left="122" w:right="649"/>
        <w:jc w:val="both"/>
      </w:pPr>
      <w:r>
        <w:rPr>
          <w:color w:val="000009"/>
        </w:rPr>
        <w:t>En diversas reuniones mantenidas con representantes del sector (agricultores y ganaderos del campo</w:t>
      </w:r>
      <w:r>
        <w:rPr>
          <w:color w:val="000009"/>
          <w:spacing w:val="-13"/>
        </w:rPr>
        <w:t> </w:t>
      </w:r>
      <w:r>
        <w:rPr>
          <w:color w:val="000009"/>
        </w:rPr>
        <w:t>de</w:t>
      </w:r>
      <w:r>
        <w:rPr>
          <w:color w:val="000009"/>
          <w:spacing w:val="-12"/>
        </w:rPr>
        <w:t> </w:t>
      </w:r>
      <w:r>
        <w:rPr>
          <w:color w:val="000009"/>
        </w:rPr>
        <w:t>Cartagena)</w:t>
      </w:r>
      <w:r>
        <w:rPr>
          <w:color w:val="000009"/>
          <w:spacing w:val="-12"/>
        </w:rPr>
        <w:t> </w:t>
      </w:r>
      <w:r>
        <w:rPr>
          <w:color w:val="000009"/>
        </w:rPr>
        <w:t>nos</w:t>
      </w:r>
      <w:r>
        <w:rPr>
          <w:color w:val="000009"/>
          <w:spacing w:val="-12"/>
        </w:rPr>
        <w:t> </w:t>
      </w:r>
      <w:r>
        <w:rPr>
          <w:color w:val="000009"/>
        </w:rPr>
        <w:t>han</w:t>
      </w:r>
      <w:r>
        <w:rPr>
          <w:color w:val="000009"/>
          <w:spacing w:val="-12"/>
        </w:rPr>
        <w:t> </w:t>
      </w:r>
      <w:r>
        <w:rPr>
          <w:color w:val="000009"/>
        </w:rPr>
        <w:t>recalcado</w:t>
      </w:r>
      <w:r>
        <w:rPr>
          <w:color w:val="000009"/>
          <w:spacing w:val="-12"/>
        </w:rPr>
        <w:t> </w:t>
      </w:r>
      <w:r>
        <w:rPr>
          <w:color w:val="000009"/>
        </w:rPr>
        <w:t>la</w:t>
      </w:r>
      <w:r>
        <w:rPr>
          <w:color w:val="000009"/>
          <w:spacing w:val="-12"/>
        </w:rPr>
        <w:t> </w:t>
      </w:r>
      <w:r>
        <w:rPr>
          <w:color w:val="000009"/>
        </w:rPr>
        <w:t>necesidad</w:t>
      </w:r>
      <w:r>
        <w:rPr>
          <w:color w:val="000009"/>
          <w:spacing w:val="-12"/>
        </w:rPr>
        <w:t> </w:t>
      </w:r>
      <w:r>
        <w:rPr>
          <w:color w:val="000009"/>
        </w:rPr>
        <w:t>de</w:t>
      </w:r>
      <w:r>
        <w:rPr>
          <w:color w:val="000009"/>
          <w:spacing w:val="-12"/>
        </w:rPr>
        <w:t> </w:t>
      </w:r>
      <w:r>
        <w:rPr>
          <w:color w:val="000009"/>
        </w:rPr>
        <w:t>poner</w:t>
      </w:r>
      <w:r>
        <w:rPr>
          <w:color w:val="000009"/>
          <w:spacing w:val="-12"/>
        </w:rPr>
        <w:t> </w:t>
      </w:r>
      <w:r>
        <w:rPr>
          <w:color w:val="000009"/>
        </w:rPr>
        <w:t>en</w:t>
      </w:r>
      <w:r>
        <w:rPr>
          <w:color w:val="000009"/>
          <w:spacing w:val="-12"/>
        </w:rPr>
        <w:t> </w:t>
      </w:r>
      <w:r>
        <w:rPr>
          <w:color w:val="000009"/>
        </w:rPr>
        <w:t>marcha</w:t>
      </w:r>
      <w:r>
        <w:rPr>
          <w:color w:val="000009"/>
          <w:spacing w:val="-12"/>
        </w:rPr>
        <w:t> </w:t>
      </w:r>
      <w:r>
        <w:rPr>
          <w:b/>
          <w:i/>
          <w:color w:val="000009"/>
        </w:rPr>
        <w:t>una</w:t>
      </w:r>
      <w:r>
        <w:rPr>
          <w:b/>
          <w:i/>
          <w:color w:val="000009"/>
          <w:spacing w:val="-13"/>
        </w:rPr>
        <w:t> </w:t>
      </w:r>
      <w:r>
        <w:rPr>
          <w:b/>
          <w:i/>
          <w:color w:val="000009"/>
        </w:rPr>
        <w:t>Oficina</w:t>
      </w:r>
      <w:r>
        <w:rPr>
          <w:b/>
          <w:i/>
          <w:color w:val="000009"/>
          <w:spacing w:val="-13"/>
        </w:rPr>
        <w:t> </w:t>
      </w:r>
      <w:r>
        <w:rPr>
          <w:b/>
          <w:i/>
          <w:color w:val="000009"/>
        </w:rPr>
        <w:t>dirigida a agricultores y ganaderos</w:t>
      </w:r>
      <w:r>
        <w:rPr>
          <w:color w:val="000009"/>
        </w:rPr>
        <w:t>, que permita facilitar la tramitación de documentación, y ofrecerles información acerca de ayudas directas de las administraciones públicas. </w:t>
      </w:r>
      <w:r>
        <w:rPr>
          <w:color w:val="212121"/>
        </w:rPr>
        <w:t>Que sirva, también,</w:t>
      </w:r>
      <w:r>
        <w:rPr>
          <w:color w:val="212121"/>
          <w:spacing w:val="-13"/>
        </w:rPr>
        <w:t> </w:t>
      </w:r>
      <w:r>
        <w:rPr>
          <w:color w:val="212121"/>
        </w:rPr>
        <w:t>para</w:t>
      </w:r>
      <w:r>
        <w:rPr>
          <w:color w:val="212121"/>
          <w:spacing w:val="-12"/>
        </w:rPr>
        <w:t> </w:t>
      </w:r>
      <w:r>
        <w:rPr>
          <w:color w:val="212121"/>
        </w:rPr>
        <w:t>agilizar</w:t>
      </w:r>
      <w:r>
        <w:rPr>
          <w:color w:val="212121"/>
          <w:spacing w:val="-10"/>
        </w:rPr>
        <w:t> </w:t>
      </w:r>
      <w:r>
        <w:rPr>
          <w:color w:val="212121"/>
        </w:rPr>
        <w:t>licencias</w:t>
      </w:r>
      <w:r>
        <w:rPr>
          <w:color w:val="212121"/>
          <w:spacing w:val="-11"/>
        </w:rPr>
        <w:t> </w:t>
      </w:r>
      <w:r>
        <w:rPr>
          <w:color w:val="212121"/>
        </w:rPr>
        <w:t>de</w:t>
      </w:r>
      <w:r>
        <w:rPr>
          <w:color w:val="212121"/>
          <w:spacing w:val="-12"/>
        </w:rPr>
        <w:t> </w:t>
      </w:r>
      <w:r>
        <w:rPr>
          <w:color w:val="212121"/>
        </w:rPr>
        <w:t>actividad</w:t>
      </w:r>
      <w:r>
        <w:rPr>
          <w:color w:val="212121"/>
          <w:spacing w:val="-13"/>
        </w:rPr>
        <w:t> </w:t>
      </w:r>
      <w:r>
        <w:rPr>
          <w:color w:val="212121"/>
        </w:rPr>
        <w:t>y</w:t>
      </w:r>
      <w:r>
        <w:rPr>
          <w:color w:val="212121"/>
          <w:spacing w:val="-10"/>
        </w:rPr>
        <w:t> </w:t>
      </w:r>
      <w:r>
        <w:rPr>
          <w:color w:val="212121"/>
        </w:rPr>
        <w:t>de</w:t>
      </w:r>
      <w:r>
        <w:rPr>
          <w:color w:val="212121"/>
          <w:spacing w:val="-12"/>
        </w:rPr>
        <w:t> </w:t>
      </w:r>
      <w:r>
        <w:rPr>
          <w:color w:val="212121"/>
        </w:rPr>
        <w:t>obra,</w:t>
      </w:r>
      <w:r>
        <w:rPr>
          <w:color w:val="212121"/>
          <w:spacing w:val="-12"/>
        </w:rPr>
        <w:t> </w:t>
      </w:r>
      <w:r>
        <w:rPr>
          <w:color w:val="212121"/>
        </w:rPr>
        <w:t>a</w:t>
      </w:r>
      <w:r>
        <w:rPr>
          <w:color w:val="212121"/>
          <w:spacing w:val="-12"/>
        </w:rPr>
        <w:t> </w:t>
      </w:r>
      <w:r>
        <w:rPr>
          <w:color w:val="212121"/>
        </w:rPr>
        <w:t>los</w:t>
      </w:r>
      <w:r>
        <w:rPr>
          <w:color w:val="212121"/>
          <w:spacing w:val="-11"/>
        </w:rPr>
        <w:t> </w:t>
      </w:r>
      <w:r>
        <w:rPr>
          <w:color w:val="212121"/>
        </w:rPr>
        <w:t>profesionales</w:t>
      </w:r>
      <w:r>
        <w:rPr>
          <w:color w:val="212121"/>
          <w:spacing w:val="-11"/>
        </w:rPr>
        <w:t> </w:t>
      </w:r>
      <w:r>
        <w:rPr>
          <w:color w:val="212121"/>
        </w:rPr>
        <w:t>del</w:t>
      </w:r>
      <w:r>
        <w:rPr>
          <w:color w:val="212121"/>
          <w:spacing w:val="-12"/>
        </w:rPr>
        <w:t> </w:t>
      </w:r>
      <w:r>
        <w:rPr>
          <w:color w:val="212121"/>
        </w:rPr>
        <w:t>sector</w:t>
      </w:r>
      <w:r>
        <w:rPr>
          <w:color w:val="212121"/>
          <w:spacing w:val="-11"/>
        </w:rPr>
        <w:t> </w:t>
      </w:r>
      <w:r>
        <w:rPr>
          <w:color w:val="212121"/>
        </w:rPr>
        <w:t>agrario.</w:t>
      </w:r>
    </w:p>
    <w:p>
      <w:pPr>
        <w:pStyle w:val="BodyText"/>
        <w:spacing w:before="219"/>
        <w:ind w:left="122" w:right="655"/>
        <w:jc w:val="both"/>
      </w:pPr>
      <w:r>
        <w:rPr>
          <w:color w:val="000009"/>
        </w:rPr>
        <w:t>Esto permitiría potenciar el tejido productivo de nuestro municipio y contribuiría a que fuera mucho</w:t>
      </w:r>
      <w:r>
        <w:rPr>
          <w:color w:val="000009"/>
          <w:spacing w:val="-13"/>
        </w:rPr>
        <w:t> </w:t>
      </w:r>
      <w:r>
        <w:rPr>
          <w:color w:val="000009"/>
        </w:rPr>
        <w:t>más</w:t>
      </w:r>
      <w:r>
        <w:rPr>
          <w:color w:val="000009"/>
          <w:spacing w:val="-12"/>
        </w:rPr>
        <w:t> </w:t>
      </w:r>
      <w:r>
        <w:rPr>
          <w:color w:val="000009"/>
        </w:rPr>
        <w:t>fácil</w:t>
      </w:r>
      <w:r>
        <w:rPr>
          <w:color w:val="000009"/>
          <w:spacing w:val="-12"/>
        </w:rPr>
        <w:t> </w:t>
      </w:r>
      <w:r>
        <w:rPr>
          <w:color w:val="000009"/>
        </w:rPr>
        <w:t>invertir</w:t>
      </w:r>
      <w:r>
        <w:rPr>
          <w:color w:val="000009"/>
          <w:spacing w:val="-11"/>
        </w:rPr>
        <w:t> </w:t>
      </w:r>
      <w:r>
        <w:rPr>
          <w:color w:val="000009"/>
        </w:rPr>
        <w:t>y</w:t>
      </w:r>
      <w:r>
        <w:rPr>
          <w:color w:val="000009"/>
          <w:spacing w:val="-11"/>
        </w:rPr>
        <w:t> </w:t>
      </w:r>
      <w:r>
        <w:rPr>
          <w:color w:val="000009"/>
        </w:rPr>
        <w:t>generar</w:t>
      </w:r>
      <w:r>
        <w:rPr>
          <w:color w:val="000009"/>
          <w:spacing w:val="-12"/>
        </w:rPr>
        <w:t> </w:t>
      </w:r>
      <w:r>
        <w:rPr>
          <w:color w:val="000009"/>
        </w:rPr>
        <w:t>empleo</w:t>
      </w:r>
      <w:r>
        <w:rPr>
          <w:color w:val="000009"/>
          <w:spacing w:val="-11"/>
        </w:rPr>
        <w:t> </w:t>
      </w:r>
      <w:r>
        <w:rPr>
          <w:color w:val="000009"/>
        </w:rPr>
        <w:t>para</w:t>
      </w:r>
      <w:r>
        <w:rPr>
          <w:color w:val="000009"/>
          <w:spacing w:val="-12"/>
        </w:rPr>
        <w:t> </w:t>
      </w:r>
      <w:r>
        <w:rPr>
          <w:color w:val="000009"/>
        </w:rPr>
        <w:t>nuestros</w:t>
      </w:r>
      <w:r>
        <w:rPr>
          <w:color w:val="000009"/>
          <w:spacing w:val="-12"/>
        </w:rPr>
        <w:t> </w:t>
      </w:r>
      <w:r>
        <w:rPr>
          <w:color w:val="000009"/>
        </w:rPr>
        <w:t>agricultores</w:t>
      </w:r>
      <w:r>
        <w:rPr>
          <w:color w:val="000009"/>
          <w:spacing w:val="-11"/>
        </w:rPr>
        <w:t> </w:t>
      </w:r>
      <w:r>
        <w:rPr>
          <w:color w:val="000009"/>
        </w:rPr>
        <w:t>y</w:t>
      </w:r>
      <w:r>
        <w:rPr>
          <w:color w:val="000009"/>
          <w:spacing w:val="-11"/>
        </w:rPr>
        <w:t> </w:t>
      </w:r>
      <w:r>
        <w:rPr>
          <w:color w:val="000009"/>
        </w:rPr>
        <w:t>ganaderos.</w:t>
      </w:r>
    </w:p>
    <w:p>
      <w:pPr>
        <w:pStyle w:val="BodyText"/>
        <w:spacing w:before="1"/>
      </w:pPr>
    </w:p>
    <w:p>
      <w:pPr>
        <w:pStyle w:val="BodyText"/>
        <w:ind w:left="122" w:right="652"/>
        <w:jc w:val="both"/>
      </w:pPr>
      <w:r>
        <w:rPr>
          <w:color w:val="000009"/>
        </w:rPr>
        <w:t>La necesidad de información, orientación y de agilidad burocrática ante la lentitud que vienen soportando</w:t>
      </w:r>
      <w:r>
        <w:rPr>
          <w:color w:val="000009"/>
          <w:spacing w:val="-8"/>
        </w:rPr>
        <w:t> </w:t>
      </w:r>
      <w:r>
        <w:rPr>
          <w:color w:val="000009"/>
        </w:rPr>
        <w:t>los</w:t>
      </w:r>
      <w:r>
        <w:rPr>
          <w:color w:val="000009"/>
          <w:spacing w:val="-11"/>
        </w:rPr>
        <w:t> </w:t>
      </w:r>
      <w:r>
        <w:rPr>
          <w:color w:val="000009"/>
        </w:rPr>
        <w:t>agricultores</w:t>
      </w:r>
      <w:r>
        <w:rPr>
          <w:color w:val="000009"/>
          <w:spacing w:val="-8"/>
        </w:rPr>
        <w:t> </w:t>
      </w:r>
      <w:r>
        <w:rPr>
          <w:color w:val="000009"/>
        </w:rPr>
        <w:t>y</w:t>
      </w:r>
      <w:r>
        <w:rPr>
          <w:color w:val="000009"/>
          <w:spacing w:val="-11"/>
        </w:rPr>
        <w:t> </w:t>
      </w:r>
      <w:r>
        <w:rPr>
          <w:color w:val="000009"/>
        </w:rPr>
        <w:t>ganaderos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nuestro</w:t>
      </w:r>
      <w:r>
        <w:rPr>
          <w:color w:val="000009"/>
          <w:spacing w:val="-8"/>
        </w:rPr>
        <w:t> </w:t>
      </w:r>
      <w:r>
        <w:rPr>
          <w:color w:val="000009"/>
        </w:rPr>
        <w:t>campo</w:t>
      </w:r>
      <w:r>
        <w:rPr>
          <w:color w:val="000009"/>
          <w:spacing w:val="-8"/>
        </w:rPr>
        <w:t> </w:t>
      </w:r>
      <w:r>
        <w:rPr>
          <w:color w:val="000009"/>
        </w:rPr>
        <w:t>les</w:t>
      </w:r>
      <w:r>
        <w:rPr>
          <w:color w:val="000009"/>
          <w:spacing w:val="-8"/>
        </w:rPr>
        <w:t> </w:t>
      </w:r>
      <w:r>
        <w:rPr>
          <w:color w:val="000009"/>
        </w:rPr>
        <w:t>ha</w:t>
      </w:r>
      <w:r>
        <w:rPr>
          <w:color w:val="000009"/>
          <w:spacing w:val="-12"/>
        </w:rPr>
        <w:t> </w:t>
      </w:r>
      <w:r>
        <w:rPr>
          <w:color w:val="000009"/>
        </w:rPr>
        <w:t>llevado</w:t>
      </w:r>
      <w:r>
        <w:rPr>
          <w:color w:val="000009"/>
          <w:spacing w:val="-8"/>
        </w:rPr>
        <w:t> </w:t>
      </w:r>
      <w:r>
        <w:rPr>
          <w:color w:val="000009"/>
        </w:rPr>
        <w:t>a</w:t>
      </w:r>
      <w:r>
        <w:rPr>
          <w:color w:val="000009"/>
          <w:spacing w:val="-9"/>
        </w:rPr>
        <w:t> </w:t>
      </w:r>
      <w:r>
        <w:rPr>
          <w:color w:val="000009"/>
        </w:rPr>
        <w:t>concretar</w:t>
      </w:r>
      <w:r>
        <w:rPr>
          <w:color w:val="000009"/>
          <w:spacing w:val="-11"/>
        </w:rPr>
        <w:t> </w:t>
      </w:r>
      <w:r>
        <w:rPr>
          <w:color w:val="000009"/>
        </w:rPr>
        <w:t>y</w:t>
      </w:r>
      <w:r>
        <w:rPr>
          <w:color w:val="000009"/>
          <w:spacing w:val="-8"/>
        </w:rPr>
        <w:t> </w:t>
      </w:r>
      <w:r>
        <w:rPr>
          <w:color w:val="000009"/>
        </w:rPr>
        <w:t>especificar aún más cómo debería ser esta oficina: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27" w:lineRule="exact" w:before="222" w:after="0"/>
        <w:ind w:left="1057" w:right="0" w:hanging="316"/>
        <w:jc w:val="left"/>
        <w:rPr>
          <w:sz w:val="20"/>
        </w:rPr>
      </w:pPr>
      <w:r>
        <w:rPr>
          <w:color w:val="212121"/>
          <w:spacing w:val="-4"/>
          <w:sz w:val="20"/>
        </w:rPr>
        <w:t>Que</w:t>
      </w:r>
      <w:r>
        <w:rPr>
          <w:color w:val="212121"/>
          <w:spacing w:val="-7"/>
          <w:sz w:val="20"/>
        </w:rPr>
        <w:t> </w:t>
      </w:r>
      <w:r>
        <w:rPr>
          <w:color w:val="212121"/>
          <w:spacing w:val="-4"/>
          <w:sz w:val="20"/>
        </w:rPr>
        <w:t>se</w:t>
      </w:r>
      <w:r>
        <w:rPr>
          <w:color w:val="212121"/>
          <w:spacing w:val="-6"/>
          <w:sz w:val="20"/>
        </w:rPr>
        <w:t> </w:t>
      </w:r>
      <w:r>
        <w:rPr>
          <w:color w:val="212121"/>
          <w:spacing w:val="-4"/>
          <w:sz w:val="20"/>
        </w:rPr>
        <w:t>encuentre</w:t>
      </w:r>
      <w:r>
        <w:rPr>
          <w:color w:val="212121"/>
          <w:spacing w:val="-6"/>
          <w:sz w:val="20"/>
        </w:rPr>
        <w:t> </w:t>
      </w:r>
      <w:r>
        <w:rPr>
          <w:color w:val="212121"/>
          <w:spacing w:val="-4"/>
          <w:sz w:val="20"/>
        </w:rPr>
        <w:t>ubicada</w:t>
      </w:r>
      <w:r>
        <w:rPr>
          <w:color w:val="212121"/>
          <w:spacing w:val="-6"/>
          <w:sz w:val="20"/>
        </w:rPr>
        <w:t> </w:t>
      </w:r>
      <w:r>
        <w:rPr>
          <w:color w:val="212121"/>
          <w:spacing w:val="-4"/>
          <w:sz w:val="20"/>
        </w:rPr>
        <w:t>en</w:t>
      </w:r>
      <w:r>
        <w:rPr>
          <w:color w:val="212121"/>
          <w:spacing w:val="-3"/>
          <w:sz w:val="20"/>
        </w:rPr>
        <w:t> </w:t>
      </w:r>
      <w:r>
        <w:rPr>
          <w:color w:val="212121"/>
          <w:spacing w:val="-4"/>
          <w:sz w:val="20"/>
        </w:rPr>
        <w:t>un</w:t>
      </w:r>
      <w:r>
        <w:rPr>
          <w:color w:val="212121"/>
          <w:spacing w:val="-6"/>
          <w:sz w:val="20"/>
        </w:rPr>
        <w:t> </w:t>
      </w:r>
      <w:r>
        <w:rPr>
          <w:color w:val="212121"/>
          <w:spacing w:val="-4"/>
          <w:sz w:val="20"/>
        </w:rPr>
        <w:t>lugar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céntrico del</w:t>
      </w:r>
      <w:r>
        <w:rPr>
          <w:color w:val="212121"/>
          <w:spacing w:val="-3"/>
          <w:sz w:val="20"/>
        </w:rPr>
        <w:t> </w:t>
      </w:r>
      <w:r>
        <w:rPr>
          <w:color w:val="212121"/>
          <w:spacing w:val="-4"/>
          <w:sz w:val="20"/>
        </w:rPr>
        <w:t>Campo de</w:t>
      </w:r>
      <w:r>
        <w:rPr>
          <w:color w:val="212121"/>
          <w:spacing w:val="-6"/>
          <w:sz w:val="20"/>
        </w:rPr>
        <w:t> </w:t>
      </w:r>
      <w:r>
        <w:rPr>
          <w:color w:val="212121"/>
          <w:spacing w:val="-4"/>
          <w:sz w:val="20"/>
        </w:rPr>
        <w:t>Cartagena.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27" w:lineRule="exact" w:before="0" w:after="0"/>
        <w:ind w:left="1057" w:right="0" w:hanging="316"/>
        <w:jc w:val="left"/>
        <w:rPr>
          <w:sz w:val="20"/>
        </w:rPr>
      </w:pPr>
      <w:r>
        <w:rPr>
          <w:color w:val="212121"/>
          <w:spacing w:val="-4"/>
          <w:sz w:val="20"/>
        </w:rPr>
        <w:t>Que</w:t>
      </w:r>
      <w:r>
        <w:rPr>
          <w:color w:val="212121"/>
          <w:spacing w:val="-6"/>
          <w:sz w:val="20"/>
        </w:rPr>
        <w:t> </w:t>
      </w:r>
      <w:r>
        <w:rPr>
          <w:color w:val="212121"/>
          <w:spacing w:val="-4"/>
          <w:sz w:val="20"/>
        </w:rPr>
        <w:t>sea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fruto de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la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firma</w:t>
      </w:r>
      <w:r>
        <w:rPr>
          <w:color w:val="212121"/>
          <w:spacing w:val="-6"/>
          <w:sz w:val="20"/>
        </w:rPr>
        <w:t> </w:t>
      </w:r>
      <w:r>
        <w:rPr>
          <w:color w:val="212121"/>
          <w:spacing w:val="-4"/>
          <w:sz w:val="20"/>
        </w:rPr>
        <w:t>de</w:t>
      </w:r>
      <w:r>
        <w:rPr>
          <w:color w:val="212121"/>
          <w:spacing w:val="-1"/>
          <w:sz w:val="20"/>
        </w:rPr>
        <w:t> </w:t>
      </w:r>
      <w:r>
        <w:rPr>
          <w:color w:val="212121"/>
          <w:spacing w:val="-4"/>
          <w:sz w:val="20"/>
        </w:rPr>
        <w:t>un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convenio entre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COAG-IR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y el</w:t>
      </w:r>
      <w:r>
        <w:rPr>
          <w:color w:val="212121"/>
          <w:spacing w:val="-5"/>
          <w:sz w:val="20"/>
        </w:rPr>
        <w:t> </w:t>
      </w:r>
      <w:r>
        <w:rPr>
          <w:color w:val="212121"/>
          <w:spacing w:val="-4"/>
          <w:sz w:val="20"/>
        </w:rPr>
        <w:t>Ayuntamiento.</w:t>
      </w:r>
    </w:p>
    <w:p>
      <w:pPr>
        <w:pStyle w:val="BodyText"/>
        <w:spacing w:before="101"/>
      </w:pPr>
    </w:p>
    <w:p>
      <w:pPr>
        <w:pStyle w:val="BodyText"/>
        <w:spacing w:before="1"/>
        <w:ind w:left="122" w:right="664"/>
        <w:jc w:val="both"/>
      </w:pPr>
      <w:r>
        <w:rPr/>
        <w:t>Por todo lo expuesto, La Concejala que suscribe eleva al Pleno para su debate y aprobación la </w:t>
      </w:r>
      <w:r>
        <w:rPr>
          <w:spacing w:val="-2"/>
        </w:rPr>
        <w:t>siguiente,</w:t>
      </w:r>
    </w:p>
    <w:p>
      <w:pPr>
        <w:spacing w:after="0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08" w:space="983"/>
            <w:col w:w="9229"/>
          </w:cols>
        </w:sectPr>
      </w:pPr>
    </w:p>
    <w:p>
      <w:pPr>
        <w:pStyle w:val="Heading1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784448" id="docshape3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MOCIÓN</w:t>
      </w:r>
    </w:p>
    <w:p>
      <w:pPr>
        <w:pStyle w:val="BodyText"/>
        <w:spacing w:before="225"/>
        <w:ind w:left="2013" w:right="646"/>
        <w:jc w:val="both"/>
      </w:pPr>
      <w:r>
        <w:rPr/>
        <w:t>Instar al Gobierno Local a crear una </w:t>
      </w:r>
      <w:r>
        <w:rPr>
          <w:b/>
        </w:rPr>
        <w:t>Oficina de tramitación agraria </w:t>
      </w:r>
      <w:r>
        <w:rPr/>
        <w:t>ubicada en un lugar </w:t>
      </w:r>
      <w:r>
        <w:rPr>
          <w:spacing w:val="-2"/>
        </w:rPr>
        <w:t>céntrico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campo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Cartagena,</w:t>
      </w:r>
      <w:r>
        <w:rPr>
          <w:spacing w:val="-8"/>
        </w:rPr>
        <w:t> </w:t>
      </w:r>
      <w:r>
        <w:rPr>
          <w:spacing w:val="-2"/>
        </w:rPr>
        <w:t>fruto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convenio</w:t>
      </w:r>
      <w:r>
        <w:rPr>
          <w:spacing w:val="-9"/>
        </w:rPr>
        <w:t> </w:t>
      </w:r>
      <w:r>
        <w:rPr>
          <w:spacing w:val="-2"/>
        </w:rPr>
        <w:t>entre</w:t>
      </w:r>
      <w:r>
        <w:rPr>
          <w:spacing w:val="-10"/>
        </w:rPr>
        <w:t> </w:t>
      </w:r>
      <w:r>
        <w:rPr>
          <w:spacing w:val="-2"/>
        </w:rPr>
        <w:t>COAG-IR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Ayuntamiento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sirva </w:t>
      </w:r>
      <w:r>
        <w:rPr/>
        <w:t>para acercar la tramitación administrativa y orientar a los agricultores y ganaderos de nuestro </w:t>
      </w:r>
      <w:r>
        <w:rPr>
          <w:spacing w:val="-2"/>
        </w:rPr>
        <w:t>Campo.</w:t>
      </w:r>
    </w:p>
    <w:p>
      <w:pPr>
        <w:pStyle w:val="BodyText"/>
        <w:spacing w:before="141"/>
      </w:pPr>
    </w:p>
    <w:p>
      <w:pPr>
        <w:pStyle w:val="Heading1"/>
        <w:spacing w:before="1"/>
        <w:ind w:left="6970"/>
        <w:jc w:val="left"/>
      </w:pPr>
      <w:r>
        <w:rPr>
          <w:spacing w:val="-6"/>
        </w:rPr>
        <w:t>Cartagena,</w:t>
      </w:r>
      <w:r>
        <w:rPr>
          <w:spacing w:val="2"/>
        </w:rPr>
        <w:t> </w:t>
      </w:r>
      <w:r>
        <w:rPr>
          <w:spacing w:val="-6"/>
        </w:rPr>
        <w:t>6</w:t>
      </w:r>
      <w:r>
        <w:rPr>
          <w:spacing w:val="-1"/>
        </w:rPr>
        <w:t> </w:t>
      </w:r>
      <w:r>
        <w:rPr>
          <w:spacing w:val="-6"/>
        </w:rPr>
        <w:t>de</w:t>
      </w:r>
      <w:r>
        <w:rPr>
          <w:spacing w:val="2"/>
        </w:rPr>
        <w:t> </w:t>
      </w:r>
      <w:r>
        <w:rPr>
          <w:spacing w:val="-6"/>
        </w:rPr>
        <w:t>noviembre</w:t>
      </w:r>
      <w:r>
        <w:rPr>
          <w:spacing w:val="1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2023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line="211" w:lineRule="auto" w:before="1"/>
        <w:ind w:left="4457" w:right="2002"/>
        <w:rPr>
          <w:rFonts w:ascii="Courier New" w:hAnsi="Courier New"/>
        </w:rPr>
      </w:pPr>
      <w:r>
        <w:rPr>
          <w:rFonts w:ascii="Courier New" w:hAnsi="Courier New"/>
        </w:rPr>
        <w:t>Firmado por ANA BELEN CASTEJON HERNANDEZ - DNI ***2422** el día </w:t>
      </w:r>
      <w:r>
        <w:rPr>
          <w:rFonts w:ascii="Courier New" w:hAnsi="Courier New"/>
          <w:spacing w:val="-2"/>
        </w:rPr>
        <w:t>06/11/2023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  <w:spacing w:val="-2"/>
        </w:rPr>
        <w:t>con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  <w:spacing w:val="-2"/>
        </w:rPr>
        <w:t>un</w:t>
      </w:r>
      <w:r>
        <w:rPr>
          <w:rFonts w:ascii="Courier New" w:hAnsi="Courier New"/>
          <w:spacing w:val="-29"/>
        </w:rPr>
        <w:t> </w:t>
      </w:r>
      <w:r>
        <w:rPr>
          <w:rFonts w:ascii="Courier New" w:hAnsi="Courier New"/>
          <w:spacing w:val="-2"/>
        </w:rPr>
        <w:t>certificado</w:t>
      </w:r>
      <w:r>
        <w:rPr>
          <w:rFonts w:ascii="Courier New" w:hAnsi="Courier New"/>
          <w:spacing w:val="-28"/>
        </w:rPr>
        <w:t> </w:t>
      </w:r>
      <w:r>
        <w:rPr>
          <w:rFonts w:ascii="Courier New" w:hAnsi="Courier New"/>
          <w:spacing w:val="-2"/>
        </w:rPr>
        <w:t>emitido</w:t>
      </w:r>
    </w:p>
    <w:p>
      <w:pPr>
        <w:pStyle w:val="BodyText"/>
        <w:spacing w:before="215"/>
        <w:ind w:left="4616" w:right="3255" w:hanging="1"/>
        <w:jc w:val="center"/>
      </w:pPr>
      <w:r>
        <w:rPr/>
        <w:t>Fdo: Ana Belén Castejón Hernández </w:t>
      </w:r>
      <w:r>
        <w:rPr>
          <w:spacing w:val="-4"/>
        </w:rPr>
        <w:t>Portavoz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spacing w:val="-4"/>
        </w:rPr>
        <w:t>G.</w:t>
      </w:r>
      <w:r>
        <w:rPr>
          <w:spacing w:val="-6"/>
        </w:rPr>
        <w:t> </w:t>
      </w:r>
      <w:r>
        <w:rPr>
          <w:spacing w:val="-4"/>
        </w:rPr>
        <w:t>M.</w:t>
      </w:r>
      <w:r>
        <w:rPr>
          <w:spacing w:val="-7"/>
        </w:rPr>
        <w:t> </w:t>
      </w:r>
      <w:r>
        <w:rPr>
          <w:spacing w:val="-4"/>
        </w:rPr>
        <w:t>Mixto Sí</w:t>
      </w:r>
      <w:r>
        <w:rPr>
          <w:spacing w:val="-7"/>
        </w:rPr>
        <w:t> </w:t>
      </w:r>
      <w:r>
        <w:rPr>
          <w:spacing w:val="-4"/>
        </w:rPr>
        <w:t>Cartagena</w:t>
      </w:r>
    </w:p>
    <w:p>
      <w:pPr>
        <w:pStyle w:val="BodyText"/>
        <w:spacing w:before="122"/>
      </w:pPr>
    </w:p>
    <w:p>
      <w:pPr>
        <w:pStyle w:val="Heading1"/>
        <w:ind w:right="6"/>
      </w:pPr>
      <w:r>
        <w:rPr>
          <w:spacing w:val="-8"/>
        </w:rPr>
        <w:t>EXCMA.</w:t>
      </w:r>
      <w:r>
        <w:rPr>
          <w:spacing w:val="7"/>
        </w:rPr>
        <w:t> </w:t>
      </w:r>
      <w:r>
        <w:rPr>
          <w:spacing w:val="-8"/>
        </w:rPr>
        <w:t>SRA.</w:t>
      </w:r>
      <w:r>
        <w:rPr>
          <w:spacing w:val="7"/>
        </w:rPr>
        <w:t> </w:t>
      </w:r>
      <w:r>
        <w:rPr>
          <w:spacing w:val="-8"/>
        </w:rPr>
        <w:t>ALCALDESA</w:t>
      </w:r>
      <w:r>
        <w:rPr>
          <w:spacing w:val="5"/>
        </w:rPr>
        <w:t> </w:t>
      </w:r>
      <w:r>
        <w:rPr>
          <w:spacing w:val="-8"/>
        </w:rPr>
        <w:t>DEL</w:t>
      </w:r>
      <w:r>
        <w:rPr>
          <w:spacing w:val="10"/>
        </w:rPr>
        <w:t> </w:t>
      </w:r>
      <w:r>
        <w:rPr>
          <w:spacing w:val="-8"/>
        </w:rPr>
        <w:t>EXCMO.AYUNTAMIENTO</w:t>
      </w:r>
      <w:r>
        <w:rPr>
          <w:spacing w:val="8"/>
        </w:rPr>
        <w:t> </w:t>
      </w:r>
      <w:r>
        <w:rPr>
          <w:spacing w:val="-8"/>
        </w:rPr>
        <w:t>DE</w:t>
      </w:r>
      <w:r>
        <w:rPr>
          <w:spacing w:val="1"/>
        </w:rPr>
        <w:t> </w:t>
      </w:r>
      <w:r>
        <w:rPr>
          <w:spacing w:val="-8"/>
        </w:rPr>
        <w:t>CARTAGENA</w:t>
      </w:r>
    </w:p>
    <w:p>
      <w:pPr>
        <w:pStyle w:val="BodyText"/>
        <w:spacing w:before="30"/>
        <w:rPr>
          <w:b/>
          <w:sz w:val="21"/>
        </w:rPr>
      </w:pPr>
    </w:p>
    <w:p>
      <w:pPr>
        <w:spacing w:before="0"/>
        <w:ind w:left="0" w:right="648" w:firstLine="0"/>
        <w:jc w:val="right"/>
        <w:rPr>
          <w:rFonts w:ascii="Times New Roman"/>
          <w:sz w:val="21"/>
        </w:rPr>
      </w:pPr>
      <w:r>
        <w:rPr>
          <w:rFonts w:ascii="Times New Roman"/>
          <w:color w:val="000009"/>
          <w:spacing w:val="-10"/>
          <w:sz w:val="21"/>
        </w:rPr>
        <w:t>1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116"/>
        <w:rPr>
          <w:rFonts w:ascii="Times New Roman"/>
          <w:sz w:val="14"/>
        </w:rPr>
      </w:pPr>
    </w:p>
    <w:p>
      <w:pPr>
        <w:tabs>
          <w:tab w:pos="6786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1004039</wp:posOffset>
            </wp:positionH>
            <wp:positionV relativeFrom="paragraph">
              <wp:posOffset>46765</wp:posOffset>
            </wp:positionV>
            <wp:extent cx="579240" cy="579120"/>
            <wp:effectExtent l="0" t="0" r="0" b="0"/>
            <wp:wrapNone/>
            <wp:docPr id="8" name="Image 8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7"/>
            <w:sz w:val="14"/>
          </w:rPr>
          <w:t> </w:t>
        </w:r>
        <w:r>
          <w:rPr>
            <w:rFonts w:ascii="Arial MT" w:hAnsi="Arial MT"/>
            <w:color w:val="16365D"/>
            <w:spacing w:val="-2"/>
            <w:sz w:val="14"/>
          </w:rPr>
          <w:t>CARTAGENA</w:t>
        </w:r>
        <w:r>
          <w:rPr>
            <w:rFonts w:ascii="Arial MT" w:hAnsi="Arial MT"/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M2RH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XNHH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JM2K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33TM</w:t>
        </w:r>
      </w:hyperlink>
    </w:p>
    <w:p>
      <w:pPr>
        <w:pStyle w:val="BodyText"/>
        <w:spacing w:before="84"/>
        <w:rPr>
          <w:rFonts w:ascii="Arial"/>
          <w:b/>
          <w:sz w:val="16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7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OFICINA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AGRARIA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CAMPO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CARTAGENA.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PLENO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NOVIEMBRE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pacing w:val="-2"/>
            <w:sz w:val="16"/>
          </w:rPr>
          <w:t>2023_FIRMADA</w:t>
        </w:r>
      </w:hyperlink>
    </w:p>
    <w:p>
      <w:pPr>
        <w:pStyle w:val="BodyText"/>
        <w:spacing w:before="100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0"/>
        <w:ind w:left="2208" w:right="0" w:firstLine="0"/>
        <w:jc w:val="left"/>
        <w:rPr>
          <w:rFonts w:ascii="Tahoma" w:hAnsi="Tahoma"/>
          <w:sz w:val="12"/>
        </w:rPr>
      </w:pPr>
      <w:hyperlink r:id="rId11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8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5"/>
            <w:sz w:val="12"/>
          </w:rPr>
          <w:t> </w:t>
        </w:r>
        <w:r>
          <w:rPr>
            <w:rFonts w:ascii="Arial MT" w:hAnsi="Arial MT"/>
            <w:color w:val="16365D"/>
            <w:spacing w:val="-2"/>
            <w:sz w:val="12"/>
          </w:rPr>
          <w:t>https://cartagena.sedipualba.es/</w:t>
        </w:r>
        <w:r>
          <w:rPr>
            <w:rFonts w:ascii="Arial MT" w:hAnsi="Arial MT"/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57" w:hanging="317"/>
      </w:pPr>
      <w:rPr>
        <w:rFonts w:hint="default" w:ascii="Georgia" w:hAnsi="Georgia" w:eastAsia="Georgia" w:cs="Georgia"/>
        <w:b w:val="0"/>
        <w:bCs w:val="0"/>
        <w:i w:val="0"/>
        <w:iCs w:val="0"/>
        <w:color w:val="000009"/>
        <w:spacing w:val="0"/>
        <w:w w:val="96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6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3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0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7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4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1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77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94" w:hanging="31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65"/>
      <w:jc w:val="center"/>
      <w:outlineLvl w:val="1"/>
    </w:pPr>
    <w:rPr>
      <w:rFonts w:ascii="Georgia" w:hAnsi="Georgia" w:eastAsia="Georgia" w:cs="Georgia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7"/>
    </w:pPr>
    <w:rPr>
      <w:rFonts w:ascii="Georgia" w:hAnsi="Georgia" w:eastAsia="Georgia" w:cs="Georgia"/>
      <w:b/>
      <w:bCs/>
      <w:sz w:val="29"/>
      <w:szCs w:val="2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27" w:lineRule="exact"/>
      <w:ind w:left="1057" w:hanging="316"/>
    </w:pPr>
    <w:rPr>
      <w:rFonts w:ascii="Georgia" w:hAnsi="Georgia" w:eastAsia="Georgia" w:cs="Georg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artagena.sedipualba.es/firma/infofirmante.aspx?idFirmante=5858743&amp;csv=H2AAM2RHXNHHJM2K33T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5858744&amp;csv=H2AAM2RHXNHHJM2K33T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M2RHXNHHJM2K33TM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CSV=H2AAM2RHXNHHJM2K33TM</dc:subject>
  <dc:title>MOCIÓN OFICINA AGRARIA CAMPO DE CARTAGENA. PLENO NOVIEMBRE 2023_FIRMADA</dc:title>
  <dcterms:created xsi:type="dcterms:W3CDTF">2023-11-28T09:32:04Z</dcterms:created>
  <dcterms:modified xsi:type="dcterms:W3CDTF">2023-11-28T09:32:04Z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