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CONTRERAS, CONCEJAL DEL GRUPO MUNICIPAL SOCIALISTA, SOBRE LA ESTACIÓN DE AUTOBUSES.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estación de autobuses de Cartagena presenta un estado lamentable.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las dificultades de accesibilidad que tiene, tenemos que sumarle problemas de mantenimiento, seguridad, iluminación y limpieza, entre otros, que convierten a esta estación en una estación de principios del siglo XX.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espacio es un auténtico laberinto para los usuarios, que se ven obligados a subir un piso para entrar y después a volver a bajar ese mismo piso para llegar a los andenes, todo ello sin señalización adecuada y con escaleras elevadas y con gran pendiente.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ascensores no están a la vista y tampoco funcionan siempre, lo que hace que la accesibilidad de la estación sea más que cuestionable. De hecho la rampa mecánica para subir a la primera planta de la estación desde la calle tampoco funciona de forma habitual.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esto se suman los locales cerrados y abandonados, la falta de iluminación adecuada, la escasa señalización y el mal estado generalizado de todas las infraestructuras.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Las zonas comunes, los baños, el suelo y, en general, las instalaciones, ofrecen un estado lamentable y también complican la labor de los trabajadores y trabajadoras.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estación es de titularidad municipal desde hace más de tres años, durante los cuáles no se ha hecho ni una mínima inversión para mejorar sus instalaciones.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 xml:space="preserve">Por todo lo expuesto, el Grupo Municipal Socialista presenta al Excmo. Ayuntamiento Pleno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Excmo. Ayuntamiento Pleno insta al Gobierno Municipal a acometer de forma inmediata y urgente las obras de remodelación y modernización necesarias en la Estación de Autobuses de Cartagena.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22 de noviembre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       </w:t>
      </w:r>
      <w:r>
        <w:rPr>
          <w:b w:val="false"/>
          <w:bCs w:val="false"/>
        </w:rPr>
        <w:t xml:space="preserve">Manuel Torres García </w:t>
        <w:tab/>
        <w:tab/>
        <w:t xml:space="preserve">                         </w:t>
        <w:tab/>
        <w:t>Pe</w:t>
      </w:r>
      <w:r>
        <w:rPr>
          <w:b w:val="false"/>
          <w:bCs w:val="false"/>
        </w:rPr>
        <w:t>dro Contreras Fernández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20" w:bottom="19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Application>LibreOffice/7.6.0.3$Windows_X86_64 LibreOffice_project/69edd8b8ebc41d00b4de3915dc82f8f0fc3b6265</Application>
  <AppVersion>15.0000</AppVersion>
  <Pages>2</Pages>
  <Words>322</Words>
  <Characters>1827</Characters>
  <CharactersWithSpaces>2187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2023-11-22T10:14:33Z</cp:lastPrinted>
  <dcterms:modified xsi:type="dcterms:W3CDTF">2023-11-22T10:13:56Z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