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Override PartName="/word/_rels/header3.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jc w:val="right"/>
        <w:rPr>
          <w:b w:val="false"/>
          <w:bCs w:val="false"/>
        </w:rPr>
      </w:pPr>
      <w:r>
        <w:rPr>
          <w:b w:val="false"/>
          <w:bCs w:val="false"/>
        </w:rPr>
      </w:r>
    </w:p>
    <w:p>
      <w:pPr>
        <w:pStyle w:val="Normal"/>
        <w:spacing w:lineRule="auto" w:line="360"/>
        <w:jc w:val="both"/>
        <w:rPr>
          <w:b/>
          <w:bCs/>
        </w:rPr>
      </w:pPr>
      <w:r>
        <w:rPr>
          <w:rFonts w:ascii="Georgia" w:hAnsi="Georgia"/>
          <w:b/>
          <w:bCs/>
        </w:rPr>
        <w:t>MOCIÓN QUE PRESENTA PENCHO SOTO, CONCEJAL DEL GRUPO MUNICIPAL SOCIALISTA, CON MOTIVO DEL DÍA INTERNACIONAL DE LA ELIMINACIÓN DE LA VIOLENCIA CONTRA LA MUJER</w:t>
      </w:r>
    </w:p>
    <w:p>
      <w:pPr>
        <w:pStyle w:val="Normal"/>
        <w:spacing w:lineRule="auto" w:line="360"/>
        <w:jc w:val="both"/>
        <w:rPr>
          <w:rFonts w:ascii="Georgia" w:hAnsi="Georgia"/>
        </w:rPr>
      </w:pPr>
      <w:r>
        <w:rPr>
          <w:rFonts w:ascii="Georgia" w:hAnsi="Georgia"/>
        </w:rPr>
      </w:r>
    </w:p>
    <w:p>
      <w:pPr>
        <w:pStyle w:val="Normal"/>
        <w:spacing w:lineRule="auto" w:line="360"/>
        <w:jc w:val="center"/>
        <w:rPr>
          <w:b/>
          <w:bCs/>
        </w:rPr>
      </w:pPr>
      <w:r>
        <w:rPr>
          <w:b/>
          <w:bCs/>
        </w:rPr>
        <w:t>Exposición de Motivos</w:t>
      </w:r>
    </w:p>
    <w:p>
      <w:pPr>
        <w:pStyle w:val="Normal"/>
        <w:spacing w:lineRule="auto" w:line="360"/>
        <w:jc w:val="left"/>
        <w:rPr>
          <w:b w:val="false"/>
          <w:bCs w:val="false"/>
        </w:rPr>
      </w:pPr>
      <w:r>
        <w:rPr>
          <w:b w:val="false"/>
          <w:bCs w:val="false"/>
        </w:rPr>
      </w:r>
    </w:p>
    <w:p>
      <w:pPr>
        <w:pStyle w:val="Normal"/>
        <w:spacing w:lineRule="auto" w:line="360"/>
        <w:jc w:val="both"/>
        <w:rPr/>
      </w:pPr>
      <w:r>
        <w:rPr>
          <w:b w:val="false"/>
          <w:bCs w:val="false"/>
        </w:rPr>
        <w:t>La violencia es la consecuencia más terrible de las desigualdades que sufren las mujeres en el mundo. Según ONU Mujeres, el 30% de las mujeres de 15 años o más han sido víctimas de violencia física o sexual al menos una vez en la vida. En España, según la última macroencuesta de violencia contra la mujer, 1 de cada 2 mujeres ha sufrido algún tipo de violencia por razón de género.</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La violencia de género no es solo una violación de los derechos humanos, sino que constituye un serio obstáculo para el desarrollo de una democracia plena dado que la igualdad entre mujeres y hombres está en el corazón mismo de cualquier forma de sociedad libre; es conditio sine qua non para alcanzar comunidades igualitarias.</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A lo largo de la historia la violencia ejercida contra las mujeres ha sido objeto de nominaciones que ocultaban sus causas reales. Este fenómeno, lejos de ser superficial o individualizable, forma parte de todo un sistema, el patriarcal, que hunde sus raíces en lo más profundo de nuestra historia y que a lo largo de siglos ha mantenido la desigualdad de las mujeres como forma de dominación, explotación y subordinación.</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 xml:space="preserve">La Ley Orgánica 1/2004 de 28 de diciembre de medidas de protección integral contra la violencia de género marcha un punto de inflexión en España por cuanto que define de manera precisa la naturaleza y características de la violencia de género diferenciándola del resto de formas de violencia igualmente execrables se produzcan tanto en el ámbito privado como en el ámbito público. </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La aprobación del Pacto de estado contra la violencia de género en diciembre de 2017 por parte de grupos parlamentarios, comunidades autónomas y entidades locales supuso un nuevo gran hito para la visibilidad de la violencia de género, así como para la movilización de recursos, acciones coordinadas y capacidades para hacerle frente.</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Sin embargo, y pese a las mejoras que han traído estos avances, los datos siguen siendo atronadores. Desde el 1 de enero de 2003, fecha en la que se empezaron a contabilizar las mujeres asesinadas víctimas de violencia género, han sido asesinadas en España 1.236 mujeres.</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 xml:space="preserve">Este año 2023 está siendo especialmente grave con 51 mujeres asesinadas en nuestro país. </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El asesinato es la expresión más dramática de la violencia contra las mujeres, pero las mujeres sufren cada día diferentes formas de violencia machista.</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Si la Ley Orgánica 1/2004 supuso que la violencia contra las mujeres dejara de ser un delito invisible, la Ley Orgánica 10/22 de 6 de septiembre de garantía de la libertad sexual ha supuesto un nuevo progreso porque genera una nueva arquitectura legal que protege de manera transversal de la violencia sexual. Igualmente, el PSOE ha iniciado el trabajo para combatir de forma efectiva todas las caras del proxenetismo: no podemos olvidar que la explotación sexual es una de las formas más brutales de violencia contra las mujeres.</w:t>
      </w:r>
    </w:p>
    <w:p>
      <w:pPr>
        <w:pStyle w:val="Normal"/>
        <w:spacing w:lineRule="auto" w:line="360"/>
        <w:jc w:val="both"/>
        <w:rPr/>
      </w:pPr>
      <w:r>
        <w:rPr>
          <w:b w:val="false"/>
          <w:bCs w:val="false"/>
        </w:rPr>
        <w:t>Lo que no se ve, no existe y dar visibilidad a la violencia de género no es un gesto, no es una imagen, es un mensaje a las víctimas, a los agresores y al conjunto de la sociedad.</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La violencia sexual es una forma de violencia machista iceberg, menos del 10% de las mujeres que han sufrido violencia sexual han denunciado ante la policía o en un juzgado siendo los principales motivos la vergüenza y el miedo a no ser creída.</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Expertos y expertas alertan de los riesgos que el fácil, y no siempre intencionado, acceso de los menores a una pornografía muy agresiva entraña para la educación afectivo-sexual de estos niños y adolescentes y los efectos que tiene en las relaciones con sus pares niñas y adolescentes.</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Las tecnologías, pese a su enorme contribución al progreso, se han rebelado también como una nueva y potente herramienta de violencia contra las mujeres, particularmente las más jóvenes. El anonimato que ofrecen estos instrumentos, su elevada complejidad para controlar el acceso y difusión añade nuevos componentes de vulnerabilidad e indefensión de niñas y adolescentes.</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Los ayuntamientos tenemos una responsabilidad y la obligación de velar por la seguridad y los derechos de sus ciudadanos y ciudadanas, garantizar entornos libres de violencia, así como proteger a las víctimas.</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Por todo lo expuesto, presentamos al Pleno del Excmo. Ayuntamiento de Cartagena para su debate y aprobación la siguiente MOCIÓN:</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 xml:space="preserve">    </w:t>
      </w:r>
      <w:r>
        <w:rPr>
          <w:b w:val="false"/>
          <w:bCs w:val="false"/>
        </w:rPr>
        <w:t>1. Ratificar el compromiso de este Ayuntamiento con la erradicación y prevención de la violencia de género en todas sus expresiones.</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 xml:space="preserve">    </w:t>
      </w:r>
      <w:r>
        <w:rPr>
          <w:b w:val="false"/>
          <w:bCs w:val="false"/>
        </w:rPr>
        <w:t>2. Apoyar las iniciativas de sensibilización y educación en igualdad y prevención de la violencia poniendo una atención especial en la infancia, adolescencia y juventud.</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 xml:space="preserve">    </w:t>
      </w:r>
      <w:r>
        <w:rPr>
          <w:b w:val="false"/>
          <w:bCs w:val="false"/>
        </w:rPr>
        <w:t>3. Instar a las Administraciones públicas a la implementación del contenido del Pacto de Estado contra la violencia de género, así como a acelerar la ejecución de los proyectos sostenidos con los Fondos Next Generation EU que tienen como objetivo la atención a las mujeres víctimas de diferentes expresiones de la violencia de género.</w:t>
      </w:r>
    </w:p>
    <w:p>
      <w:pPr>
        <w:pStyle w:val="Normal"/>
        <w:spacing w:lineRule="auto" w:line="360"/>
        <w:jc w:val="both"/>
        <w:rPr>
          <w:b w:val="false"/>
          <w:bCs w:val="false"/>
        </w:rPr>
      </w:pPr>
      <w:r>
        <w:rPr>
          <w:b w:val="false"/>
          <w:bCs w:val="false"/>
        </w:rPr>
      </w:r>
    </w:p>
    <w:p>
      <w:pPr>
        <w:pStyle w:val="Normal"/>
        <w:spacing w:lineRule="auto" w:line="360"/>
        <w:jc w:val="both"/>
        <w:rPr/>
      </w:pPr>
      <w:r>
        <w:rPr>
          <w:b w:val="false"/>
          <w:bCs w:val="false"/>
        </w:rPr>
        <w:t xml:space="preserve">    </w:t>
      </w:r>
      <w:r>
        <w:rPr>
          <w:b w:val="false"/>
          <w:bCs w:val="false"/>
        </w:rPr>
        <w:t>4. Colaborar con el tejido asociativo que trabaja por la igualdad y la lucha contra la violencia de género.</w:t>
      </w:r>
    </w:p>
    <w:p>
      <w:pPr>
        <w:pStyle w:val="Normal"/>
        <w:spacing w:lineRule="auto" w:line="360"/>
        <w:jc w:val="both"/>
        <w:rPr>
          <w:b w:val="false"/>
          <w:bCs w:val="false"/>
        </w:rPr>
      </w:pPr>
      <w:r>
        <w:rPr>
          <w:b w:val="false"/>
          <w:bCs w:val="false"/>
        </w:rPr>
      </w:r>
    </w:p>
    <w:p>
      <w:pPr>
        <w:pStyle w:val="Normal"/>
        <w:spacing w:lineRule="auto" w:line="360"/>
        <w:jc w:val="center"/>
        <w:rPr>
          <w:b/>
          <w:bCs/>
        </w:rPr>
      </w:pPr>
      <w:r>
        <w:rPr>
          <w:b/>
          <w:bCs/>
        </w:rPr>
        <w:t>Cartagena, a 22 de noviembre de 2023</w:t>
      </w:r>
    </w:p>
    <w:p>
      <w:pPr>
        <w:pStyle w:val="Normal"/>
        <w:spacing w:lineRule="auto" w:line="360"/>
        <w:jc w:val="center"/>
        <w:rPr>
          <w:b w:val="false"/>
          <w:bCs w:val="false"/>
        </w:rPr>
      </w:pPr>
      <w:r>
        <w:rPr>
          <w:b w:val="false"/>
          <w:bCs w:val="false"/>
        </w:rPr>
      </w:r>
    </w:p>
    <w:p>
      <w:pPr>
        <w:pStyle w:val="Normal"/>
        <w:spacing w:lineRule="auto" w:line="360"/>
        <w:jc w:val="center"/>
        <w:rPr>
          <w:b w:val="false"/>
          <w:bCs w:val="false"/>
        </w:rPr>
      </w:pPr>
      <w:r>
        <w:rPr>
          <w:b w:val="false"/>
          <w:bCs w:val="false"/>
        </w:rPr>
      </w:r>
    </w:p>
    <w:p>
      <w:pPr>
        <w:pStyle w:val="Normal"/>
        <w:spacing w:lineRule="auto" w:line="360"/>
        <w:jc w:val="center"/>
        <w:rPr>
          <w:b w:val="false"/>
          <w:bCs w:val="false"/>
        </w:rPr>
      </w:pPr>
      <w:r>
        <w:rPr>
          <w:b w:val="false"/>
          <w:bCs w:val="false"/>
        </w:rPr>
      </w:r>
    </w:p>
    <w:p>
      <w:pPr>
        <w:pStyle w:val="Normal"/>
        <w:spacing w:lineRule="auto" w:line="360"/>
        <w:jc w:val="center"/>
        <w:rPr>
          <w:b w:val="false"/>
          <w:bCs w:val="false"/>
        </w:rPr>
      </w:pPr>
      <w:r>
        <w:rPr>
          <w:b w:val="false"/>
          <w:bCs w:val="false"/>
        </w:rPr>
      </w:r>
    </w:p>
    <w:p>
      <w:pPr>
        <w:pStyle w:val="Normal"/>
        <w:spacing w:lineRule="auto" w:line="360"/>
        <w:jc w:val="center"/>
        <w:rPr>
          <w:b w:val="false"/>
          <w:bCs w:val="false"/>
        </w:rPr>
      </w:pPr>
      <w:r>
        <w:rPr>
          <w:b w:val="false"/>
          <w:bCs w:val="false"/>
        </w:rPr>
      </w:r>
    </w:p>
    <w:p>
      <w:pPr>
        <w:pStyle w:val="Normal"/>
        <w:spacing w:lineRule="auto" w:line="360"/>
        <w:jc w:val="center"/>
        <w:rPr/>
      </w:pPr>
      <w:r>
        <w:rPr>
          <w:b w:val="false"/>
          <w:bCs w:val="false"/>
        </w:rPr>
        <w:t xml:space="preserve">Manuel Torres García </w:t>
        <w:tab/>
        <w:tab/>
        <w:t xml:space="preserve">                         </w:t>
        <w:tab/>
        <w:t>Pencho Soto Andreu</w:t>
      </w:r>
    </w:p>
    <w:p>
      <w:pPr>
        <w:pStyle w:val="Normal"/>
        <w:spacing w:lineRule="auto" w:line="360"/>
        <w:jc w:val="center"/>
        <w:rPr>
          <w:b/>
          <w:bCs/>
        </w:rPr>
      </w:pPr>
      <w:r>
        <w:rPr>
          <w:b w:val="false"/>
          <w:bCs w:val="false"/>
        </w:rPr>
        <w:t xml:space="preserve">Portavoz del Grupo Municipal Socialista                Concejal del Grupo Municipal Socialista </w:t>
      </w:r>
    </w:p>
    <w:sectPr>
      <w:headerReference w:type="even" r:id="rId2"/>
      <w:headerReference w:type="default" r:id="rId3"/>
      <w:headerReference w:type="first" r:id="rId4"/>
      <w:footerReference w:type="default" r:id="rId5"/>
      <w:type w:val="nextPage"/>
      <w:pgSz w:w="11906" w:h="16838"/>
      <w:pgMar w:left="1701" w:right="1268" w:gutter="0" w:header="708" w:top="3026" w:footer="1117" w:bottom="167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Lucida Grande">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Georg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__________________________________________________________________________________________________</w:t>
    </w:r>
  </w:p>
  <w:p>
    <w:pPr>
      <w:pStyle w:val="Footer"/>
      <w:jc w:val="center"/>
      <w:rPr/>
    </w:pPr>
    <w:r>
      <w:rPr/>
      <w:t>A LA EXCMA. ALCALDESA DEL EXCMO. AYUNTAMIENTO DE CARTAGENA</w:t>
    </w:r>
  </w:p>
  <w:p>
    <w:pPr>
      <w:pStyle w:val="Footer"/>
      <w:rPr/>
    </w:pPr>
    <w:r>
      <w:rPr/>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504"/>
        <w:tab w:val="center" w:pos="4252" w:leader="none"/>
        <w:tab w:val="right" w:pos="8498" w:leader="none"/>
      </w:tabs>
      <w:rPr/>
    </w:pPr>
    <w:r>
      <w:rPr/>
      <w:t>[Escriba texto]</w:t>
      <w:tab/>
      <w:t>[Escriba texto]</w:t>
      <w:tab/>
      <w:t>[Escriba texto]</w:t>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0" allowOverlap="1" relativeHeight="9">
          <wp:simplePos x="0" y="0"/>
          <wp:positionH relativeFrom="column">
            <wp:posOffset>454025</wp:posOffset>
          </wp:positionH>
          <wp:positionV relativeFrom="paragraph">
            <wp:posOffset>130175</wp:posOffset>
          </wp:positionV>
          <wp:extent cx="859155" cy="1182370"/>
          <wp:effectExtent l="0" t="0" r="0" b="0"/>
          <wp:wrapSquare wrapText="largest"/>
          <wp:docPr id="1" name="Imagen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2" descr=""/>
                  <pic:cNvPicPr>
                    <a:picLocks noChangeAspect="1" noChangeArrowheads="1"/>
                  </pic:cNvPicPr>
                </pic:nvPicPr>
                <pic:blipFill>
                  <a:blip r:embed="rId1"/>
                  <a:stretch>
                    <a:fillRect/>
                  </a:stretch>
                </pic:blipFill>
                <pic:spPr bwMode="auto">
                  <a:xfrm>
                    <a:off x="0" y="0"/>
                    <a:ext cx="859155" cy="1182370"/>
                  </a:xfrm>
                  <a:prstGeom prst="rect">
                    <a:avLst/>
                  </a:prstGeom>
                </pic:spPr>
              </pic:pic>
            </a:graphicData>
          </a:graphic>
        </wp:anchor>
      </w:drawing>
    </w:r>
  </w:p>
  <w:p>
    <w:pPr>
      <w:pStyle w:val="Header"/>
      <w:tabs>
        <w:tab w:val="clear" w:pos="8504"/>
        <w:tab w:val="center" w:pos="4252" w:leader="none"/>
        <w:tab w:val="right" w:pos="9498" w:leader="none"/>
      </w:tabs>
      <w:ind w:hanging="0" w:right="-708"/>
      <w:jc w:val="right"/>
      <w:rPr/>
    </w:pPr>
    <w:r>
      <w:rPr/>
      <w:drawing>
        <wp:anchor behindDoc="1" distT="0" distB="0" distL="0" distR="0" simplePos="0" locked="0" layoutInCell="0" allowOverlap="1" relativeHeight="5">
          <wp:simplePos x="0" y="0"/>
          <wp:positionH relativeFrom="column">
            <wp:posOffset>4509135</wp:posOffset>
          </wp:positionH>
          <wp:positionV relativeFrom="paragraph">
            <wp:posOffset>60325</wp:posOffset>
          </wp:positionV>
          <wp:extent cx="1016635" cy="934720"/>
          <wp:effectExtent l="0" t="0" r="0" b="0"/>
          <wp:wrapSquare wrapText="largest"/>
          <wp:docPr id="2"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 descr=""/>
                  <pic:cNvPicPr>
                    <a:picLocks noChangeAspect="1" noChangeArrowheads="1"/>
                  </pic:cNvPicPr>
                </pic:nvPicPr>
                <pic:blipFill>
                  <a:blip r:embed="rId2"/>
                  <a:stretch>
                    <a:fillRect/>
                  </a:stretch>
                </pic:blipFill>
                <pic:spPr bwMode="auto">
                  <a:xfrm>
                    <a:off x="0" y="0"/>
                    <a:ext cx="1016635" cy="934720"/>
                  </a:xfrm>
                  <a:prstGeom prst="rect">
                    <a:avLst/>
                  </a:prstGeom>
                </pic:spPr>
              </pic:pic>
            </a:graphicData>
          </a:graphic>
        </wp:anchor>
      </w:drawing>
    </w:r>
  </w:p>
  <w:p>
    <w:pPr>
      <w:pStyle w:val="Header"/>
      <w:rPr/>
    </w:pPr>
    <w:r>
      <w:rPr/>
    </w:r>
  </w:p>
  <w:p>
    <w:pPr>
      <w:pStyle w:val="Header"/>
      <w:rPr/>
    </w:pPr>
    <w:r>
      <w:rPr/>
    </w:r>
  </w:p>
  <w:p>
    <w:pPr>
      <w:pStyle w:val="Header"/>
      <w:rPr/>
    </w:pPr>
    <w:r>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0" allowOverlap="1" relativeHeight="9">
          <wp:simplePos x="0" y="0"/>
          <wp:positionH relativeFrom="column">
            <wp:posOffset>454025</wp:posOffset>
          </wp:positionH>
          <wp:positionV relativeFrom="paragraph">
            <wp:posOffset>130175</wp:posOffset>
          </wp:positionV>
          <wp:extent cx="859155" cy="1182370"/>
          <wp:effectExtent l="0" t="0" r="0" b="0"/>
          <wp:wrapSquare wrapText="largest"/>
          <wp:docPr id="3" name="Imagen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2" descr=""/>
                  <pic:cNvPicPr>
                    <a:picLocks noChangeAspect="1" noChangeArrowheads="1"/>
                  </pic:cNvPicPr>
                </pic:nvPicPr>
                <pic:blipFill>
                  <a:blip r:embed="rId1"/>
                  <a:stretch>
                    <a:fillRect/>
                  </a:stretch>
                </pic:blipFill>
                <pic:spPr bwMode="auto">
                  <a:xfrm>
                    <a:off x="0" y="0"/>
                    <a:ext cx="859155" cy="1182370"/>
                  </a:xfrm>
                  <a:prstGeom prst="rect">
                    <a:avLst/>
                  </a:prstGeom>
                </pic:spPr>
              </pic:pic>
            </a:graphicData>
          </a:graphic>
        </wp:anchor>
      </w:drawing>
    </w:r>
  </w:p>
  <w:p>
    <w:pPr>
      <w:pStyle w:val="Header"/>
      <w:tabs>
        <w:tab w:val="clear" w:pos="8504"/>
        <w:tab w:val="center" w:pos="4252" w:leader="none"/>
        <w:tab w:val="right" w:pos="9498" w:leader="none"/>
      </w:tabs>
      <w:ind w:hanging="0" w:right="-708"/>
      <w:jc w:val="right"/>
      <w:rPr/>
    </w:pPr>
    <w:r>
      <w:rPr/>
      <w:drawing>
        <wp:anchor behindDoc="1" distT="0" distB="0" distL="0" distR="0" simplePos="0" locked="0" layoutInCell="0" allowOverlap="1" relativeHeight="5">
          <wp:simplePos x="0" y="0"/>
          <wp:positionH relativeFrom="column">
            <wp:posOffset>4509135</wp:posOffset>
          </wp:positionH>
          <wp:positionV relativeFrom="paragraph">
            <wp:posOffset>60325</wp:posOffset>
          </wp:positionV>
          <wp:extent cx="1016635" cy="934720"/>
          <wp:effectExtent l="0" t="0" r="0" b="0"/>
          <wp:wrapSquare wrapText="largest"/>
          <wp:docPr id="4"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1" descr=""/>
                  <pic:cNvPicPr>
                    <a:picLocks noChangeAspect="1" noChangeArrowheads="1"/>
                  </pic:cNvPicPr>
                </pic:nvPicPr>
                <pic:blipFill>
                  <a:blip r:embed="rId2"/>
                  <a:stretch>
                    <a:fillRect/>
                  </a:stretch>
                </pic:blipFill>
                <pic:spPr bwMode="auto">
                  <a:xfrm>
                    <a:off x="0" y="0"/>
                    <a:ext cx="1016635" cy="934720"/>
                  </a:xfrm>
                  <a:prstGeom prst="rect">
                    <a:avLst/>
                  </a:prstGeom>
                </pic:spPr>
              </pic:pic>
            </a:graphicData>
          </a:graphic>
        </wp:anchor>
      </w:drawing>
    </w:r>
  </w:p>
  <w:p>
    <w:pPr>
      <w:pStyle w:val="Header"/>
      <w:rPr/>
    </w:pPr>
    <w:r>
      <w:rPr/>
    </w:r>
  </w:p>
  <w:p>
    <w:pPr>
      <w:pStyle w:val="Header"/>
      <w:rPr/>
    </w:pPr>
    <w:r>
      <w:rPr/>
    </w:r>
  </w:p>
  <w:p>
    <w:pPr>
      <w:pStyle w:val="Header"/>
      <w:rPr/>
    </w:pPr>
    <w:r>
      <w:rPr/>
    </w:r>
  </w:p>
  <w:p>
    <w:pPr>
      <w:pStyle w:val="Header"/>
      <w:rPr/>
    </w:pPr>
    <w:r>
      <w:rPr/>
    </w:r>
  </w:p>
</w:hdr>
</file>

<file path=word/settings.xml><?xml version="1.0" encoding="utf-8"?>
<w:settings xmlns:w="http://schemas.openxmlformats.org/wordprocessingml/2006/main">
  <w:zoom w:percent="74"/>
  <w:defaultTabStop w:val="708"/>
  <w:autoHyphenation w:val="true"/>
  <w:compat>
    <w:compatSetting w:name="compatibilityMode" w:uri="http://schemas.microsoft.com/office/word" w:val="12"/>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MS Mincho" w:cs="Times New Roman"/>
        <w:lang w:val="es-ES" w:eastAsia="es-E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54cfc"/>
    <w:pPr>
      <w:widowControl/>
      <w:suppressAutoHyphens w:val="true"/>
      <w:bidi w:val="0"/>
      <w:spacing w:before="0" w:after="0"/>
      <w:jc w:val="left"/>
    </w:pPr>
    <w:rPr>
      <w:rFonts w:ascii="Cambria" w:hAnsi="Cambria" w:eastAsia="MS Mincho" w:cs="Times New Roman"/>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7f55ab"/>
    <w:rPr/>
  </w:style>
  <w:style w:type="character" w:styleId="PiedepginaCar" w:customStyle="1">
    <w:name w:val="Pie de página Car"/>
    <w:basedOn w:val="DefaultParagraphFont"/>
    <w:uiPriority w:val="99"/>
    <w:qFormat/>
    <w:rsid w:val="007f55ab"/>
    <w:rPr/>
  </w:style>
  <w:style w:type="character" w:styleId="TextodegloboCar" w:customStyle="1">
    <w:name w:val="Texto de globo Car"/>
    <w:link w:val="BalloonText"/>
    <w:uiPriority w:val="99"/>
    <w:semiHidden/>
    <w:qFormat/>
    <w:rsid w:val="007f55ab"/>
    <w:rPr>
      <w:rFonts w:ascii="Lucida Grande" w:hAnsi="Lucida Grande" w:cs="Lucida Grande"/>
      <w:sz w:val="18"/>
      <w:szCs w:val="18"/>
    </w:rPr>
  </w:style>
  <w:style w:type="character" w:styleId="Vietas">
    <w:name w:val="Viñetas"/>
    <w:qFormat/>
    <w:rPr>
      <w:rFonts w:ascii="OpenSymbol" w:hAnsi="OpenSymbol" w:eastAsia="OpenSymbol" w:cs="OpenSymbol"/>
    </w:rPr>
  </w:style>
  <w:style w:type="character" w:styleId="Smbolosdenumeracin">
    <w:name w:val="Símbolos de numeración"/>
    <w:qFormat/>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abeceraypie">
    <w:name w:val="Cabecera y pie"/>
    <w:basedOn w:val="Normal"/>
    <w:qFormat/>
    <w:pPr/>
    <w:rPr/>
  </w:style>
  <w:style w:type="paragraph" w:styleId="Header">
    <w:name w:val="Header"/>
    <w:basedOn w:val="Normal"/>
    <w:link w:val="EncabezadoCar"/>
    <w:uiPriority w:val="99"/>
    <w:unhideWhenUsed/>
    <w:rsid w:val="007f55ab"/>
    <w:pPr>
      <w:tabs>
        <w:tab w:val="clear" w:pos="708"/>
        <w:tab w:val="center" w:pos="4252" w:leader="none"/>
        <w:tab w:val="right" w:pos="8504" w:leader="none"/>
      </w:tabs>
    </w:pPr>
    <w:rPr/>
  </w:style>
  <w:style w:type="paragraph" w:styleId="Footer">
    <w:name w:val="Footer"/>
    <w:basedOn w:val="Normal"/>
    <w:link w:val="PiedepginaCar"/>
    <w:uiPriority w:val="99"/>
    <w:unhideWhenUsed/>
    <w:rsid w:val="007f55ab"/>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7f55ab"/>
    <w:pPr/>
    <w:rPr>
      <w:rFonts w:ascii="Lucida Grande" w:hAnsi="Lucida Grande" w:cs="Lucida Grande"/>
      <w:sz w:val="18"/>
      <w:szCs w:val="18"/>
    </w:rPr>
  </w:style>
  <w:style w:type="paragraph" w:styleId="Predeterminado" w:customStyle="1">
    <w:name w:val="Predeterminado"/>
    <w:qFormat/>
    <w:rsid w:val="002e165d"/>
    <w:pPr>
      <w:widowControl w:val="false"/>
      <w:tabs>
        <w:tab w:val="clear" w:pos="708"/>
        <w:tab w:val="left" w:pos="420" w:leader="none"/>
      </w:tabs>
      <w:suppressAutoHyphens w:val="true"/>
      <w:bidi w:val="0"/>
      <w:spacing w:lineRule="auto" w:line="276" w:before="0" w:after="200"/>
      <w:jc w:val="left"/>
    </w:pPr>
    <w:rPr>
      <w:rFonts w:ascii="Times New Roman" w:hAnsi="Times New Roman" w:eastAsia="SimSun" w:cs="Mangal"/>
      <w:color w:val="00000A"/>
      <w:kern w:val="0"/>
      <w:sz w:val="24"/>
      <w:szCs w:val="24"/>
      <w:lang w:val="es-ES" w:eastAsia="zh-CN" w:bidi="hi-IN"/>
    </w:rPr>
  </w:style>
  <w:style w:type="paragraph" w:styleId="NormalWeb">
    <w:name w:val="Normal (Web)"/>
    <w:basedOn w:val="Normal"/>
    <w:uiPriority w:val="99"/>
    <w:semiHidden/>
    <w:unhideWhenUsed/>
    <w:qFormat/>
    <w:rsid w:val="00541c00"/>
    <w:pPr>
      <w:spacing w:beforeAutospacing="1" w:afterAutospacing="1"/>
    </w:pPr>
    <w:rPr>
      <w:rFonts w:ascii="Times New Roman" w:hAnsi="Times New Roman" w:eastAsia="Times New Roman"/>
      <w:lang w:val="es-ES"/>
    </w:rPr>
  </w:style>
  <w:style w:type="paragraph" w:styleId="Contenidodelmarco">
    <w:name w:val="Contenido del marco"/>
    <w:basedOn w:val="Normal"/>
    <w:qFormat/>
    <w:pPr/>
    <w:rPr/>
  </w:style>
  <w:style w:type="numbering" w:styleId="NoList" w:default="1">
    <w:name w:val="No List"/>
    <w:uiPriority w:val="99"/>
    <w:semiHidden/>
    <w:unhideWhenUsed/>
    <w:qFormat/>
  </w:style>
  <w:style w:type="table" w:default="1" w:styleId="Tabla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CC4EC-EF1B-4056-A3F6-526B271F8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1721</TotalTime>
  <Application>LibreOffice/7.6.0.3$Windows_X86_64 LibreOffice_project/69edd8b8ebc41d00b4de3915dc82f8f0fc3b6265</Application>
  <AppVersion>15.0000</AppVersion>
  <Pages>4</Pages>
  <Words>900</Words>
  <Characters>4707</Characters>
  <CharactersWithSpaces>5642</CharactersWithSpaces>
  <Paragraphs>27</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2016-10-10T17:06:00Z</dcterms:created>
  <dc:creator>JSE</dc:creator>
  <dc:description/>
  <dc:language>es-ES</dc:language>
  <cp:lastModifiedBy/>
  <cp:lastPrinted>2023-09-01T13:17:08Z</cp:lastPrinted>
  <dcterms:modified xsi:type="dcterms:W3CDTF">2023-11-22T10:57:50Z</dcterms:modified>
  <cp:revision>38</cp:revision>
  <dc:subject/>
  <dc:title/>
</cp:coreProperties>
</file>

<file path=docProps/custom.xml><?xml version="1.0" encoding="utf-8"?>
<Properties xmlns="http://schemas.openxmlformats.org/officeDocument/2006/custom-properties" xmlns:vt="http://schemas.openxmlformats.org/officeDocument/2006/docPropsVTypes"/>
</file>