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9BE" w:rsidRDefault="0065751C" w:rsidP="007F4686">
      <w:pPr>
        <w:pStyle w:val="Epgrafe"/>
      </w:pPr>
      <w:r>
        <w:rPr>
          <w:noProof/>
          <w:lang w:eastAsia="es-ES"/>
        </w:rPr>
        <w:drawing>
          <wp:anchor distT="0" distB="0" distL="0" distR="0" simplePos="0" relativeHeight="2" behindDoc="0" locked="0" layoutInCell="0" allowOverlap="1" wp14:anchorId="2B1C9305" wp14:editId="0240F891">
            <wp:simplePos x="0" y="0"/>
            <wp:positionH relativeFrom="margin">
              <wp:posOffset>22860</wp:posOffset>
            </wp:positionH>
            <wp:positionV relativeFrom="page">
              <wp:posOffset>217805</wp:posOffset>
            </wp:positionV>
            <wp:extent cx="4912995" cy="13417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61" r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935" distR="114935" simplePos="0" relativeHeight="3" behindDoc="0" locked="0" layoutInCell="0" allowOverlap="1" wp14:anchorId="118C8CAC" wp14:editId="57FD6C97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F49BE" w:rsidRDefault="00BF49BE">
      <w:pPr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CE0E39" w:rsidRDefault="00CE0E39" w:rsidP="003678FE">
      <w:pPr>
        <w:pStyle w:val="Cuerpo"/>
        <w:jc w:val="both"/>
        <w:rPr>
          <w:rFonts w:ascii="CIDFont+F3" w:eastAsiaTheme="minorHAnsi" w:hAnsi="CIDFont+F3" w:cs="CIDFont+F3"/>
          <w:color w:val="222222"/>
          <w:kern w:val="0"/>
          <w:sz w:val="24"/>
          <w:szCs w:val="24"/>
          <w:lang w:eastAsia="en-US"/>
        </w:rPr>
      </w:pPr>
    </w:p>
    <w:p w:rsidR="00746301" w:rsidRDefault="006E1E22" w:rsidP="006E1E22">
      <w:pPr>
        <w:pStyle w:val="Cuerp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EF5ED0">
        <w:rPr>
          <w:rFonts w:ascii="Arial" w:hAnsi="Arial" w:cs="Arial"/>
          <w:b/>
          <w:color w:val="auto"/>
          <w:sz w:val="24"/>
          <w:szCs w:val="24"/>
        </w:rPr>
        <w:t xml:space="preserve"> QUE PRESENTA</w:t>
      </w:r>
      <w:r>
        <w:rPr>
          <w:rFonts w:ascii="Arial" w:hAnsi="Arial" w:cs="Arial"/>
          <w:b/>
          <w:color w:val="auto"/>
          <w:sz w:val="24"/>
          <w:szCs w:val="24"/>
        </w:rPr>
        <w:t xml:space="preserve"> ENRIQUE PÉREZ ABELLÁN</w:t>
      </w:r>
      <w:r w:rsidR="0065751C">
        <w:rPr>
          <w:rFonts w:ascii="Arial" w:hAnsi="Arial" w:cs="Arial"/>
          <w:b/>
          <w:color w:val="auto"/>
          <w:sz w:val="24"/>
          <w:szCs w:val="24"/>
        </w:rPr>
        <w:t xml:space="preserve">, </w:t>
      </w:r>
      <w:r w:rsidR="007F4686">
        <w:rPr>
          <w:rFonts w:ascii="Arial" w:hAnsi="Arial" w:cs="Arial"/>
          <w:b/>
          <w:color w:val="auto"/>
          <w:sz w:val="24"/>
          <w:szCs w:val="24"/>
        </w:rPr>
        <w:t>CONCEJAL</w:t>
      </w:r>
      <w:r w:rsidR="003678F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65751C">
        <w:rPr>
          <w:rFonts w:ascii="Arial" w:hAnsi="Arial" w:cs="Arial"/>
          <w:b/>
          <w:color w:val="auto"/>
          <w:sz w:val="24"/>
          <w:szCs w:val="24"/>
        </w:rPr>
        <w:t xml:space="preserve">DEL GRUPO MUNICIPAL MC CARTAGENA, SOBRE </w:t>
      </w:r>
      <w:r>
        <w:rPr>
          <w:rFonts w:ascii="Arial" w:hAnsi="Arial" w:cs="Arial"/>
          <w:b/>
          <w:color w:val="auto"/>
          <w:sz w:val="24"/>
          <w:szCs w:val="24"/>
        </w:rPr>
        <w:t>`EL PICUDO ARRASA CON LA PLAZA DE LAS PIÑAS EN LA BARRIADA SAN GINÉS Y OTRAS DEMANDAS</w:t>
      </w:r>
      <w:r w:rsidR="001C1D54">
        <w:rPr>
          <w:rFonts w:ascii="Arial" w:hAnsi="Arial" w:cs="Arial"/>
          <w:b/>
          <w:color w:val="auto"/>
          <w:sz w:val="24"/>
          <w:szCs w:val="24"/>
        </w:rPr>
        <w:t>´</w:t>
      </w:r>
    </w:p>
    <w:p w:rsidR="006E1E22" w:rsidRDefault="006E1E22" w:rsidP="006E1E22">
      <w:pPr>
        <w:pStyle w:val="Cuerp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E1E22" w:rsidRPr="006E1E22" w:rsidRDefault="006E1E22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  <w:r w:rsidRPr="006E1E22">
        <w:rPr>
          <w:rFonts w:ascii="Arial" w:hAnsi="Arial" w:cs="Arial"/>
          <w:color w:val="auto"/>
          <w:sz w:val="24"/>
          <w:szCs w:val="24"/>
        </w:rPr>
        <w:t>La pérdida de valor ornamental y patrimonial de aquellos jardines con plantaciones de palmeras a consecuencia de la afecc</w:t>
      </w:r>
      <w:r w:rsidR="00602EF4">
        <w:rPr>
          <w:rFonts w:ascii="Arial" w:hAnsi="Arial" w:cs="Arial"/>
          <w:color w:val="auto"/>
          <w:sz w:val="24"/>
          <w:szCs w:val="24"/>
        </w:rPr>
        <w:t>ión de la plaga del coleóptero `Picudo Rojo´</w:t>
      </w:r>
      <w:r w:rsidRPr="006E1E22">
        <w:rPr>
          <w:rFonts w:ascii="Arial" w:hAnsi="Arial" w:cs="Arial"/>
          <w:color w:val="auto"/>
          <w:sz w:val="24"/>
          <w:szCs w:val="24"/>
        </w:rPr>
        <w:t>, insecto dañino para esta plantación, ha hecho verdaderos estragos en parques, jardines, polígonos industriales, palmerales y viveros en general del municipio.</w:t>
      </w:r>
    </w:p>
    <w:p w:rsidR="006E1E22" w:rsidRPr="006E1E22" w:rsidRDefault="006E1E22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</w:p>
    <w:p w:rsidR="006E1E22" w:rsidRDefault="006E1E22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  <w:r w:rsidRPr="006E1E22">
        <w:rPr>
          <w:rFonts w:ascii="Arial" w:hAnsi="Arial" w:cs="Arial"/>
          <w:color w:val="auto"/>
          <w:sz w:val="24"/>
          <w:szCs w:val="24"/>
        </w:rPr>
        <w:t>En los últimos diez años</w:t>
      </w:r>
      <w:r w:rsidR="00602EF4">
        <w:rPr>
          <w:rFonts w:ascii="Arial" w:hAnsi="Arial" w:cs="Arial"/>
          <w:color w:val="auto"/>
          <w:sz w:val="24"/>
          <w:szCs w:val="24"/>
        </w:rPr>
        <w:t>,</w:t>
      </w:r>
      <w:r w:rsidRPr="006E1E22">
        <w:rPr>
          <w:rFonts w:ascii="Arial" w:hAnsi="Arial" w:cs="Arial"/>
          <w:color w:val="auto"/>
          <w:sz w:val="24"/>
          <w:szCs w:val="24"/>
        </w:rPr>
        <w:t xml:space="preserve"> el picudo ha arrasado con la docena de palmeras que se incluyeron en 1997 en la construcción y ornamentación de la Plaza de Las Piñas en la Barriada de San Ginés.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602EF4">
        <w:rPr>
          <w:rFonts w:ascii="Arial" w:hAnsi="Arial" w:cs="Arial"/>
          <w:color w:val="auto"/>
          <w:sz w:val="24"/>
          <w:szCs w:val="24"/>
        </w:rPr>
        <w:t>La pérdida de éstas ha</w:t>
      </w:r>
      <w:r w:rsidR="00124BE7">
        <w:rPr>
          <w:rFonts w:ascii="Arial" w:hAnsi="Arial" w:cs="Arial"/>
          <w:color w:val="auto"/>
          <w:sz w:val="24"/>
          <w:szCs w:val="24"/>
        </w:rPr>
        <w:t xml:space="preserve"> dejado la plaza en un estado desangelado con falta de sombra para el resto del mobiliario allí existente, además de una fuente y una docena de bancos sin la protección solar que les facilitaban las palmeras.</w:t>
      </w:r>
    </w:p>
    <w:p w:rsidR="00124BE7" w:rsidRDefault="00124BE7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</w:p>
    <w:p w:rsidR="00124BE7" w:rsidRDefault="00124BE7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Ante este panorama desconsolador, los vecinos requieren una actuación inmediata de restituc</w:t>
      </w:r>
      <w:r w:rsidR="00602EF4">
        <w:rPr>
          <w:rFonts w:ascii="Arial" w:hAnsi="Arial" w:cs="Arial"/>
          <w:color w:val="auto"/>
          <w:sz w:val="24"/>
          <w:szCs w:val="24"/>
        </w:rPr>
        <w:t>ión y replantación con arbolado en</w:t>
      </w:r>
      <w:r>
        <w:rPr>
          <w:rFonts w:ascii="Arial" w:hAnsi="Arial" w:cs="Arial"/>
          <w:color w:val="auto"/>
          <w:sz w:val="24"/>
          <w:szCs w:val="24"/>
        </w:rPr>
        <w:t xml:space="preserve"> los alcorques existentes en la mencionada plaza</w:t>
      </w:r>
      <w:r w:rsidR="00602EF4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con especies arbóreas de sombra perenne</w:t>
      </w:r>
      <w:r w:rsidR="00602EF4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para que </w:t>
      </w:r>
      <w:r w:rsidR="00602EF4">
        <w:rPr>
          <w:rFonts w:ascii="Arial" w:hAnsi="Arial" w:cs="Arial"/>
          <w:color w:val="auto"/>
          <w:sz w:val="24"/>
          <w:szCs w:val="24"/>
        </w:rPr>
        <w:t xml:space="preserve">la plaza </w:t>
      </w:r>
      <w:r>
        <w:rPr>
          <w:rFonts w:ascii="Arial" w:hAnsi="Arial" w:cs="Arial"/>
          <w:color w:val="auto"/>
          <w:sz w:val="24"/>
          <w:szCs w:val="24"/>
        </w:rPr>
        <w:t>vuelva a</w:t>
      </w:r>
      <w:r w:rsidR="00602EF4">
        <w:rPr>
          <w:rFonts w:ascii="Arial" w:hAnsi="Arial" w:cs="Arial"/>
          <w:color w:val="auto"/>
          <w:sz w:val="24"/>
          <w:szCs w:val="24"/>
        </w:rPr>
        <w:t xml:space="preserve"> ser punto de encuentro y ocio de los vecinos residentes en</w:t>
      </w:r>
      <w:r>
        <w:rPr>
          <w:rFonts w:ascii="Arial" w:hAnsi="Arial" w:cs="Arial"/>
          <w:color w:val="auto"/>
          <w:sz w:val="24"/>
          <w:szCs w:val="24"/>
        </w:rPr>
        <w:t xml:space="preserve"> la barriada.</w:t>
      </w:r>
    </w:p>
    <w:p w:rsidR="00124BE7" w:rsidRDefault="00124BE7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</w:p>
    <w:p w:rsidR="00124BE7" w:rsidRDefault="00124BE7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En otro orden de deficiencias</w:t>
      </w:r>
      <w:r w:rsidR="00602EF4">
        <w:rPr>
          <w:rFonts w:ascii="Arial" w:hAnsi="Arial" w:cs="Arial"/>
          <w:color w:val="auto"/>
          <w:sz w:val="24"/>
          <w:szCs w:val="24"/>
        </w:rPr>
        <w:t>, existen algunas calles de la b</w:t>
      </w:r>
      <w:r>
        <w:rPr>
          <w:rFonts w:ascii="Arial" w:hAnsi="Arial" w:cs="Arial"/>
          <w:color w:val="auto"/>
          <w:sz w:val="24"/>
          <w:szCs w:val="24"/>
        </w:rPr>
        <w:t>arriada que precisan también</w:t>
      </w:r>
      <w:r w:rsidR="006A26F9">
        <w:rPr>
          <w:rFonts w:ascii="Arial" w:hAnsi="Arial" w:cs="Arial"/>
          <w:color w:val="auto"/>
          <w:sz w:val="24"/>
          <w:szCs w:val="24"/>
        </w:rPr>
        <w:t xml:space="preserve"> de un mantenimiento y conservación de sus firmes, nos referimos a calles como Puen</w:t>
      </w:r>
      <w:r w:rsidR="00602EF4">
        <w:rPr>
          <w:rFonts w:ascii="Arial" w:hAnsi="Arial" w:cs="Arial"/>
          <w:color w:val="auto"/>
          <w:sz w:val="24"/>
          <w:szCs w:val="24"/>
        </w:rPr>
        <w:t xml:space="preserve">te </w:t>
      </w:r>
      <w:proofErr w:type="spellStart"/>
      <w:r w:rsidR="00602EF4">
        <w:rPr>
          <w:rFonts w:ascii="Arial" w:hAnsi="Arial" w:cs="Arial"/>
          <w:color w:val="auto"/>
          <w:sz w:val="24"/>
          <w:szCs w:val="24"/>
        </w:rPr>
        <w:t>Eume</w:t>
      </w:r>
      <w:proofErr w:type="spellEnd"/>
      <w:r w:rsidR="00602EF4">
        <w:rPr>
          <w:rFonts w:ascii="Arial" w:hAnsi="Arial" w:cs="Arial"/>
          <w:color w:val="auto"/>
          <w:sz w:val="24"/>
          <w:szCs w:val="24"/>
        </w:rPr>
        <w:t xml:space="preserve">, Ulla, </w:t>
      </w:r>
      <w:proofErr w:type="spellStart"/>
      <w:r w:rsidR="00602EF4">
        <w:rPr>
          <w:rFonts w:ascii="Arial" w:hAnsi="Arial" w:cs="Arial"/>
          <w:color w:val="auto"/>
          <w:sz w:val="24"/>
          <w:szCs w:val="24"/>
        </w:rPr>
        <w:t>Silleda</w:t>
      </w:r>
      <w:proofErr w:type="spellEnd"/>
      <w:r w:rsidR="00602EF4">
        <w:rPr>
          <w:rFonts w:ascii="Arial" w:hAnsi="Arial" w:cs="Arial"/>
          <w:color w:val="auto"/>
          <w:sz w:val="24"/>
          <w:szCs w:val="24"/>
        </w:rPr>
        <w:t xml:space="preserve"> y </w:t>
      </w:r>
      <w:proofErr w:type="spellStart"/>
      <w:r w:rsidR="00602EF4">
        <w:rPr>
          <w:rFonts w:ascii="Arial" w:hAnsi="Arial" w:cs="Arial"/>
          <w:color w:val="auto"/>
          <w:sz w:val="24"/>
          <w:szCs w:val="24"/>
        </w:rPr>
        <w:t>Soller</w:t>
      </w:r>
      <w:proofErr w:type="spellEnd"/>
      <w:r w:rsidR="00602EF4">
        <w:rPr>
          <w:rFonts w:ascii="Arial" w:hAnsi="Arial" w:cs="Arial"/>
          <w:color w:val="auto"/>
          <w:sz w:val="24"/>
          <w:szCs w:val="24"/>
        </w:rPr>
        <w:t>; pues</w:t>
      </w:r>
      <w:r w:rsidR="006A26F9">
        <w:rPr>
          <w:rFonts w:ascii="Arial" w:hAnsi="Arial" w:cs="Arial"/>
          <w:color w:val="auto"/>
          <w:sz w:val="24"/>
          <w:szCs w:val="24"/>
        </w:rPr>
        <w:t xml:space="preserve"> las mismas apremian una pequeña </w:t>
      </w:r>
      <w:r w:rsidR="00602EF4">
        <w:rPr>
          <w:rFonts w:ascii="Arial" w:hAnsi="Arial" w:cs="Arial"/>
          <w:color w:val="auto"/>
          <w:sz w:val="24"/>
          <w:szCs w:val="24"/>
        </w:rPr>
        <w:t xml:space="preserve">y </w:t>
      </w:r>
      <w:r w:rsidR="006A26F9">
        <w:rPr>
          <w:rFonts w:ascii="Arial" w:hAnsi="Arial" w:cs="Arial"/>
          <w:color w:val="auto"/>
          <w:sz w:val="24"/>
          <w:szCs w:val="24"/>
        </w:rPr>
        <w:t>fina capa de rodadura de aglomerado.</w:t>
      </w:r>
    </w:p>
    <w:p w:rsidR="006A26F9" w:rsidRDefault="006A26F9" w:rsidP="006E1E22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</w:p>
    <w:p w:rsidR="006E1E22" w:rsidRPr="000F4389" w:rsidRDefault="006A26F9" w:rsidP="000F4389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</w:rPr>
        <w:t xml:space="preserve">En cuanto a seguridad vial, la Avenida Pintor </w:t>
      </w:r>
      <w:proofErr w:type="spellStart"/>
      <w:r>
        <w:rPr>
          <w:rFonts w:ascii="Arial" w:hAnsi="Arial" w:cs="Arial"/>
        </w:rPr>
        <w:t>Portela</w:t>
      </w:r>
      <w:proofErr w:type="spellEnd"/>
      <w:r>
        <w:rPr>
          <w:rFonts w:ascii="Arial" w:hAnsi="Arial" w:cs="Arial"/>
        </w:rPr>
        <w:t xml:space="preserve"> es receptora de vehículos, tanto de </w:t>
      </w:r>
      <w:r w:rsidR="00602EF4">
        <w:rPr>
          <w:rFonts w:ascii="Arial" w:hAnsi="Arial" w:cs="Arial"/>
        </w:rPr>
        <w:t>la c</w:t>
      </w:r>
      <w:r>
        <w:rPr>
          <w:rFonts w:ascii="Arial" w:hAnsi="Arial" w:cs="Arial"/>
        </w:rPr>
        <w:t xml:space="preserve">alle Jacinto Benavente como de Ingeniero de La Cierva, además los propios de la RM-F 35 en ambos sentidos (Polígono/Cartagena o viceversa), solo cuenta con dos pasos de peatones que deben ser utilizados por residentes de </w:t>
      </w:r>
      <w:r w:rsidR="00602EF4">
        <w:rPr>
          <w:rFonts w:ascii="Arial" w:hAnsi="Arial" w:cs="Arial"/>
        </w:rPr>
        <w:t>la u</w:t>
      </w:r>
      <w:r>
        <w:rPr>
          <w:rFonts w:ascii="Arial" w:hAnsi="Arial" w:cs="Arial"/>
        </w:rPr>
        <w:t xml:space="preserve">rbanización Estrella y </w:t>
      </w:r>
      <w:r w:rsidR="00602EF4">
        <w:rPr>
          <w:rFonts w:ascii="Arial" w:hAnsi="Arial" w:cs="Arial"/>
        </w:rPr>
        <w:t xml:space="preserve">de la </w:t>
      </w:r>
      <w:r>
        <w:rPr>
          <w:rFonts w:ascii="Arial" w:hAnsi="Arial" w:cs="Arial"/>
        </w:rPr>
        <w:t>pr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pia Barriada de San Ginés, </w:t>
      </w:r>
      <w:r w:rsidRPr="006A26F9">
        <w:rPr>
          <w:rFonts w:ascii="Arial" w:hAnsi="Arial" w:cs="Arial"/>
          <w:bCs/>
          <w:color w:val="000000"/>
        </w:rPr>
        <w:t>les faltan una mayor atención de percepción visualizada de sus s</w:t>
      </w:r>
      <w:r>
        <w:rPr>
          <w:rFonts w:ascii="Arial" w:hAnsi="Arial" w:cs="Arial"/>
          <w:bCs/>
          <w:color w:val="000000"/>
        </w:rPr>
        <w:t>e</w:t>
      </w:r>
      <w:r w:rsidRPr="006A26F9">
        <w:rPr>
          <w:rFonts w:ascii="Arial" w:hAnsi="Arial" w:cs="Arial"/>
          <w:bCs/>
          <w:color w:val="000000"/>
        </w:rPr>
        <w:t xml:space="preserve">ñales tanto vertical como horizontal, pues la parada de </w:t>
      </w:r>
      <w:r>
        <w:rPr>
          <w:rFonts w:ascii="Arial" w:hAnsi="Arial" w:cs="Arial"/>
          <w:bCs/>
          <w:color w:val="000000"/>
        </w:rPr>
        <w:t xml:space="preserve">autobús </w:t>
      </w:r>
      <w:r w:rsidRPr="006A26F9">
        <w:rPr>
          <w:rFonts w:ascii="Arial" w:hAnsi="Arial" w:cs="Arial"/>
          <w:bCs/>
          <w:color w:val="000000"/>
        </w:rPr>
        <w:t>junto a uno de e</w:t>
      </w:r>
      <w:r w:rsidRPr="006A26F9">
        <w:rPr>
          <w:rFonts w:ascii="Arial" w:hAnsi="Arial" w:cs="Arial"/>
          <w:bCs/>
          <w:color w:val="000000"/>
        </w:rPr>
        <w:t>s</w:t>
      </w:r>
      <w:r w:rsidRPr="006A26F9">
        <w:rPr>
          <w:rFonts w:ascii="Arial" w:hAnsi="Arial" w:cs="Arial"/>
          <w:bCs/>
          <w:color w:val="000000"/>
        </w:rPr>
        <w:t xml:space="preserve">tos pasos, en concreto a </w:t>
      </w:r>
      <w:r w:rsidR="00602EF4">
        <w:rPr>
          <w:rFonts w:ascii="Arial" w:hAnsi="Arial" w:cs="Arial"/>
          <w:bCs/>
          <w:color w:val="000000"/>
        </w:rPr>
        <w:t>la urbanización</w:t>
      </w:r>
      <w:r w:rsidRPr="006A26F9">
        <w:rPr>
          <w:rFonts w:ascii="Arial" w:hAnsi="Arial" w:cs="Arial"/>
          <w:bCs/>
          <w:color w:val="000000"/>
        </w:rPr>
        <w:t xml:space="preserve"> Estrella, pone en riesgo el cruce de peatones por ob</w:t>
      </w:r>
      <w:r w:rsidRPr="006A26F9">
        <w:rPr>
          <w:rFonts w:ascii="Arial" w:hAnsi="Arial" w:cs="Arial"/>
          <w:bCs/>
          <w:color w:val="000000"/>
        </w:rPr>
        <w:t>s</w:t>
      </w:r>
      <w:r w:rsidRPr="006A26F9">
        <w:rPr>
          <w:rFonts w:ascii="Arial" w:hAnsi="Arial" w:cs="Arial"/>
          <w:bCs/>
          <w:color w:val="000000"/>
        </w:rPr>
        <w:t xml:space="preserve">taculización del propio </w:t>
      </w:r>
      <w:r>
        <w:rPr>
          <w:rFonts w:ascii="Arial" w:hAnsi="Arial" w:cs="Arial"/>
          <w:bCs/>
          <w:color w:val="000000"/>
        </w:rPr>
        <w:t xml:space="preserve">autobús, </w:t>
      </w:r>
      <w:r w:rsidRPr="006A26F9">
        <w:rPr>
          <w:rFonts w:ascii="Arial" w:hAnsi="Arial" w:cs="Arial"/>
          <w:bCs/>
          <w:color w:val="000000"/>
        </w:rPr>
        <w:t>al que hay que sumarle el mal aparcamiento de algún vehículo.</w:t>
      </w:r>
    </w:p>
    <w:p w:rsidR="00BF49BE" w:rsidRDefault="0065751C" w:rsidP="004E0323">
      <w:pPr>
        <w:spacing w:after="0" w:line="240" w:lineRule="auto"/>
        <w:jc w:val="both"/>
        <w:rPr>
          <w:rFonts w:ascii="Arial" w:eastAsia="Arial Unicode MS" w:hAnsi="Arial" w:cs="Arial"/>
          <w:kern w:val="2"/>
          <w:sz w:val="24"/>
          <w:szCs w:val="24"/>
          <w:lang w:eastAsia="zh-CN"/>
        </w:rPr>
      </w:pPr>
      <w:r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>Por todo lo anteriormente expuesto</w:t>
      </w:r>
      <w:r w:rsidR="00AE59B7"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>,</w:t>
      </w:r>
      <w:r w:rsidR="006E1E22">
        <w:rPr>
          <w:rFonts w:ascii="Arial" w:eastAsia="Arial Unicode MS" w:hAnsi="Arial" w:cs="Arial"/>
          <w:kern w:val="2"/>
          <w:sz w:val="24"/>
          <w:szCs w:val="24"/>
          <w:lang w:eastAsia="zh-CN"/>
        </w:rPr>
        <w:t xml:space="preserve"> el</w:t>
      </w:r>
      <w:r w:rsidR="003678FE"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 xml:space="preserve"> </w:t>
      </w:r>
      <w:r w:rsidR="006E1E22">
        <w:rPr>
          <w:rFonts w:ascii="Arial" w:eastAsia="Arial Unicode MS" w:hAnsi="Arial" w:cs="Arial"/>
          <w:kern w:val="2"/>
          <w:sz w:val="24"/>
          <w:szCs w:val="24"/>
          <w:lang w:eastAsia="zh-CN"/>
        </w:rPr>
        <w:t>concejal que suscribe eleva al P</w:t>
      </w:r>
      <w:r w:rsidRPr="00757D92">
        <w:rPr>
          <w:rFonts w:ascii="Arial" w:eastAsia="Arial Unicode MS" w:hAnsi="Arial" w:cs="Arial"/>
          <w:kern w:val="2"/>
          <w:sz w:val="24"/>
          <w:szCs w:val="24"/>
          <w:lang w:eastAsia="zh-CN"/>
        </w:rPr>
        <w:t>leno la siguiente</w:t>
      </w:r>
    </w:p>
    <w:p w:rsidR="00167D6F" w:rsidRDefault="00167D6F" w:rsidP="00EF5ED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57D92" w:rsidRPr="00757D92" w:rsidRDefault="0065751C" w:rsidP="004E032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57D92">
        <w:rPr>
          <w:rFonts w:ascii="Arial" w:hAnsi="Arial" w:cs="Arial"/>
          <w:b/>
          <w:sz w:val="24"/>
          <w:szCs w:val="24"/>
        </w:rPr>
        <w:t>MOCIÓN</w:t>
      </w:r>
    </w:p>
    <w:p w:rsidR="00EF5ED0" w:rsidRPr="006A26F9" w:rsidRDefault="00167D6F" w:rsidP="00EF5ED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A26F9">
        <w:rPr>
          <w:rFonts w:ascii="Arial" w:hAnsi="Arial" w:cs="Arial"/>
          <w:bCs/>
          <w:sz w:val="24"/>
          <w:szCs w:val="24"/>
          <w:lang w:val="es"/>
        </w:rPr>
        <w:t>Que el Pleno del Excelentí</w:t>
      </w:r>
      <w:r w:rsidR="007F4686" w:rsidRPr="006A26F9">
        <w:rPr>
          <w:rFonts w:ascii="Arial" w:hAnsi="Arial" w:cs="Arial"/>
          <w:bCs/>
          <w:sz w:val="24"/>
          <w:szCs w:val="24"/>
          <w:lang w:val="es"/>
        </w:rPr>
        <w:t>simo Ayuntamiento de Cartagena</w:t>
      </w:r>
      <w:r w:rsidR="00EF5ED0" w:rsidRPr="006A26F9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602EF4">
        <w:rPr>
          <w:rFonts w:ascii="Arial" w:hAnsi="Arial" w:cs="Arial"/>
          <w:sz w:val="24"/>
          <w:szCs w:val="24"/>
        </w:rPr>
        <w:t>inste al Gobierno l</w:t>
      </w:r>
      <w:r w:rsidR="00EF5ED0" w:rsidRPr="006A26F9">
        <w:rPr>
          <w:rFonts w:ascii="Arial" w:hAnsi="Arial" w:cs="Arial"/>
          <w:sz w:val="24"/>
          <w:szCs w:val="24"/>
        </w:rPr>
        <w:t>ocal a</w:t>
      </w:r>
      <w:r w:rsidR="006A26F9" w:rsidRPr="006A26F9">
        <w:rPr>
          <w:rFonts w:ascii="Arial" w:hAnsi="Arial" w:cs="Arial"/>
          <w:sz w:val="24"/>
          <w:szCs w:val="24"/>
        </w:rPr>
        <w:t xml:space="preserve"> </w:t>
      </w:r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>llevar a cabo la replantación con arbolado d</w:t>
      </w:r>
      <w:r w:rsidR="006A26F9">
        <w:rPr>
          <w:rFonts w:ascii="Arial" w:hAnsi="Arial" w:cs="Arial"/>
          <w:bCs/>
          <w:color w:val="000000"/>
          <w:sz w:val="24"/>
          <w:szCs w:val="24"/>
        </w:rPr>
        <w:t xml:space="preserve">e sombra en </w:t>
      </w:r>
      <w:r w:rsidR="00602EF4">
        <w:rPr>
          <w:rFonts w:ascii="Arial" w:hAnsi="Arial" w:cs="Arial"/>
          <w:bCs/>
          <w:color w:val="000000"/>
          <w:sz w:val="24"/>
          <w:szCs w:val="24"/>
        </w:rPr>
        <w:t>los alcorques de la p</w:t>
      </w:r>
      <w:bookmarkStart w:id="0" w:name="_GoBack"/>
      <w:bookmarkEnd w:id="0"/>
      <w:r w:rsidR="006A26F9">
        <w:rPr>
          <w:rFonts w:ascii="Arial" w:hAnsi="Arial" w:cs="Arial"/>
          <w:bCs/>
          <w:color w:val="000000"/>
          <w:sz w:val="24"/>
          <w:szCs w:val="24"/>
        </w:rPr>
        <w:t>laza Las Piñas e</w:t>
      </w:r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 xml:space="preserve">n </w:t>
      </w:r>
      <w:r w:rsidR="006A26F9">
        <w:rPr>
          <w:rFonts w:ascii="Arial" w:hAnsi="Arial" w:cs="Arial"/>
          <w:bCs/>
          <w:color w:val="000000"/>
          <w:sz w:val="24"/>
          <w:szCs w:val="24"/>
        </w:rPr>
        <w:t xml:space="preserve">la </w:t>
      </w:r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>B</w:t>
      </w:r>
      <w:r w:rsidR="006A26F9">
        <w:rPr>
          <w:rFonts w:ascii="Arial" w:hAnsi="Arial" w:cs="Arial"/>
          <w:bCs/>
          <w:color w:val="000000"/>
          <w:sz w:val="24"/>
          <w:szCs w:val="24"/>
        </w:rPr>
        <w:t>arriada de</w:t>
      </w:r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 xml:space="preserve"> San Ginés. Optimizar </w:t>
      </w:r>
      <w:r w:rsidR="006A26F9">
        <w:rPr>
          <w:rFonts w:ascii="Arial" w:hAnsi="Arial" w:cs="Arial"/>
          <w:bCs/>
          <w:color w:val="000000"/>
          <w:sz w:val="24"/>
          <w:szCs w:val="24"/>
        </w:rPr>
        <w:t xml:space="preserve">la </w:t>
      </w:r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 xml:space="preserve">mejora de señalización vertical y horizontal </w:t>
      </w:r>
      <w:r w:rsidR="006A26F9">
        <w:rPr>
          <w:rFonts w:ascii="Arial" w:hAnsi="Arial" w:cs="Arial"/>
          <w:bCs/>
          <w:color w:val="000000"/>
          <w:sz w:val="24"/>
          <w:szCs w:val="24"/>
        </w:rPr>
        <w:t>preventiva en la Avenida</w:t>
      </w:r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 xml:space="preserve"> Pintor </w:t>
      </w:r>
      <w:proofErr w:type="spellStart"/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>Portela</w:t>
      </w:r>
      <w:proofErr w:type="spellEnd"/>
      <w:r w:rsidR="006A26F9" w:rsidRPr="006A26F9">
        <w:rPr>
          <w:rFonts w:ascii="Arial" w:hAnsi="Arial" w:cs="Arial"/>
          <w:bCs/>
          <w:color w:val="000000"/>
          <w:sz w:val="24"/>
          <w:szCs w:val="24"/>
        </w:rPr>
        <w:t>. Por último, mejorar el firme en varias calles de la Barriada.</w:t>
      </w:r>
      <w:r w:rsidR="00EF5ED0" w:rsidRPr="006A26F9">
        <w:rPr>
          <w:rFonts w:ascii="Arial" w:hAnsi="Arial" w:cs="Arial"/>
          <w:sz w:val="24"/>
          <w:szCs w:val="24"/>
        </w:rPr>
        <w:t xml:space="preserve"> </w:t>
      </w:r>
    </w:p>
    <w:p w:rsidR="00487AFE" w:rsidRDefault="007F4686" w:rsidP="00DB415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F4686">
        <w:rPr>
          <w:rFonts w:ascii="Arial" w:hAnsi="Arial" w:cs="Arial"/>
          <w:bCs/>
          <w:sz w:val="24"/>
          <w:szCs w:val="24"/>
          <w:lang w:val="es"/>
        </w:rPr>
        <w:lastRenderedPageBreak/>
        <w:t xml:space="preserve"> </w:t>
      </w:r>
    </w:p>
    <w:p w:rsidR="00EF5ED0" w:rsidRDefault="00EF5ED0" w:rsidP="00DB415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F5ED0" w:rsidRDefault="00EF5ED0" w:rsidP="00DB415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46301" w:rsidRPr="003678FE" w:rsidRDefault="00746301" w:rsidP="00DB415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F49BE" w:rsidRPr="003678FE" w:rsidRDefault="00602EF4" w:rsidP="003678F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Cartagena, a 13</w:t>
      </w:r>
      <w:r w:rsidR="00D614F2">
        <w:rPr>
          <w:rFonts w:ascii="Arial" w:hAnsi="Arial" w:cs="Arial"/>
          <w:sz w:val="24"/>
          <w:szCs w:val="24"/>
        </w:rPr>
        <w:t xml:space="preserve"> de </w:t>
      </w:r>
      <w:r w:rsidR="006E1E22">
        <w:rPr>
          <w:rFonts w:ascii="Arial" w:hAnsi="Arial" w:cs="Arial"/>
          <w:sz w:val="24"/>
          <w:szCs w:val="24"/>
        </w:rPr>
        <w:t xml:space="preserve">diciembre </w:t>
      </w:r>
      <w:r w:rsidR="0065751C" w:rsidRPr="003678FE">
        <w:rPr>
          <w:rFonts w:ascii="Arial" w:hAnsi="Arial" w:cs="Arial"/>
          <w:sz w:val="24"/>
          <w:szCs w:val="24"/>
        </w:rPr>
        <w:t>de 2023</w:t>
      </w:r>
      <w:r w:rsidR="00AE59B7" w:rsidRPr="003678FE">
        <w:rPr>
          <w:rFonts w:ascii="Arial" w:hAnsi="Arial" w:cs="Arial"/>
          <w:sz w:val="24"/>
          <w:szCs w:val="24"/>
        </w:rPr>
        <w:t>.</w:t>
      </w:r>
    </w:p>
    <w:p w:rsidR="00CA5F1F" w:rsidRDefault="00CA5F1F" w:rsidP="003678FE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602EF4" w:rsidRDefault="00602EF4" w:rsidP="003678FE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602EF4" w:rsidRDefault="00602EF4" w:rsidP="003678FE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602EF4" w:rsidRDefault="00602EF4" w:rsidP="003678FE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3678FE" w:rsidRPr="003678FE" w:rsidRDefault="003678FE" w:rsidP="003678FE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BF49BE" w:rsidRPr="003678FE" w:rsidRDefault="006E1E22" w:rsidP="007F4686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Fdo. </w:t>
      </w:r>
      <w:r w:rsidR="0065751C" w:rsidRPr="003678FE">
        <w:rPr>
          <w:rFonts w:ascii="Arial" w:hAnsi="Arial" w:cs="Arial"/>
          <w:sz w:val="24"/>
          <w:szCs w:val="24"/>
        </w:rPr>
        <w:t>Jesús Giménez Gallo</w:t>
      </w:r>
      <w:r w:rsidR="007F4686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="00EF5E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Fdo. Enrique Pérez Abellán </w:t>
      </w:r>
    </w:p>
    <w:p w:rsidR="007F4686" w:rsidRPr="007F4686" w:rsidRDefault="00167D6F" w:rsidP="007F4686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Portavoz Grupo m</w:t>
      </w:r>
      <w:r w:rsidR="0065751C" w:rsidRPr="003678FE">
        <w:rPr>
          <w:rFonts w:ascii="Arial" w:hAnsi="Arial" w:cs="Arial"/>
          <w:sz w:val="24"/>
          <w:szCs w:val="24"/>
        </w:rPr>
        <w:t>unicipal MC</w:t>
      </w:r>
      <w:r w:rsidR="007F4686">
        <w:rPr>
          <w:rFonts w:ascii="Arial" w:hAnsi="Arial" w:cs="Arial"/>
          <w:sz w:val="24"/>
          <w:szCs w:val="24"/>
        </w:rPr>
        <w:t xml:space="preserve">                                               </w:t>
      </w:r>
      <w:r>
        <w:rPr>
          <w:rFonts w:ascii="Arial" w:hAnsi="Arial" w:cs="Arial"/>
          <w:sz w:val="24"/>
          <w:szCs w:val="24"/>
        </w:rPr>
        <w:t>Concejal Grupo m</w:t>
      </w:r>
      <w:r w:rsidR="007F4686" w:rsidRPr="007F4686">
        <w:rPr>
          <w:rFonts w:ascii="Arial" w:hAnsi="Arial" w:cs="Arial"/>
          <w:sz w:val="24"/>
          <w:szCs w:val="24"/>
        </w:rPr>
        <w:t>unicipal MC</w:t>
      </w:r>
    </w:p>
    <w:p w:rsidR="00CE0E39" w:rsidRDefault="00CE0E39" w:rsidP="007F4686">
      <w:pPr>
        <w:spacing w:line="240" w:lineRule="auto"/>
        <w:ind w:right="-568"/>
        <w:rPr>
          <w:rFonts w:ascii="Arial" w:hAnsi="Arial" w:cs="Arial"/>
          <w:sz w:val="24"/>
          <w:szCs w:val="24"/>
        </w:rPr>
      </w:pPr>
    </w:p>
    <w:p w:rsidR="004E0323" w:rsidRDefault="004E0323" w:rsidP="000F1EAF">
      <w:pPr>
        <w:spacing w:line="240" w:lineRule="auto"/>
        <w:ind w:right="-568"/>
        <w:jc w:val="center"/>
        <w:rPr>
          <w:rFonts w:ascii="Arial" w:hAnsi="Arial" w:cs="Arial"/>
          <w:sz w:val="24"/>
          <w:szCs w:val="24"/>
        </w:rPr>
      </w:pPr>
    </w:p>
    <w:p w:rsidR="000F4389" w:rsidRDefault="000F4389" w:rsidP="000F1EAF">
      <w:pPr>
        <w:spacing w:line="240" w:lineRule="auto"/>
        <w:ind w:right="-568"/>
        <w:jc w:val="center"/>
        <w:rPr>
          <w:rFonts w:ascii="Arial" w:hAnsi="Arial" w:cs="Arial"/>
          <w:sz w:val="24"/>
          <w:szCs w:val="24"/>
        </w:rPr>
      </w:pPr>
    </w:p>
    <w:p w:rsidR="000F4389" w:rsidRDefault="000F4389" w:rsidP="000F1EAF">
      <w:pPr>
        <w:spacing w:line="240" w:lineRule="auto"/>
        <w:ind w:right="-568"/>
        <w:jc w:val="center"/>
        <w:rPr>
          <w:rFonts w:ascii="Arial" w:hAnsi="Arial" w:cs="Arial"/>
          <w:sz w:val="24"/>
          <w:szCs w:val="24"/>
        </w:rPr>
      </w:pPr>
    </w:p>
    <w:p w:rsidR="000F4389" w:rsidRDefault="000F4389" w:rsidP="000F1EAF">
      <w:pPr>
        <w:spacing w:line="240" w:lineRule="auto"/>
        <w:ind w:right="-568"/>
        <w:jc w:val="center"/>
        <w:rPr>
          <w:rFonts w:ascii="Arial" w:hAnsi="Arial" w:cs="Arial"/>
          <w:sz w:val="24"/>
          <w:szCs w:val="24"/>
        </w:rPr>
      </w:pPr>
    </w:p>
    <w:p w:rsidR="000F4389" w:rsidRPr="00CE0E39" w:rsidRDefault="000F4389" w:rsidP="000F1EAF">
      <w:pPr>
        <w:spacing w:line="240" w:lineRule="auto"/>
        <w:ind w:right="-568"/>
        <w:jc w:val="center"/>
        <w:rPr>
          <w:rFonts w:ascii="Arial" w:hAnsi="Arial" w:cs="Arial"/>
          <w:sz w:val="24"/>
          <w:szCs w:val="24"/>
        </w:rPr>
      </w:pPr>
    </w:p>
    <w:p w:rsidR="0065751C" w:rsidRDefault="0065751C" w:rsidP="002B6A0A">
      <w:pPr>
        <w:spacing w:line="240" w:lineRule="auto"/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3678FE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B519A6" w:rsidRDefault="00B519A6" w:rsidP="002B6A0A">
      <w:pPr>
        <w:spacing w:line="240" w:lineRule="auto"/>
        <w:ind w:right="-568"/>
        <w:jc w:val="center"/>
        <w:rPr>
          <w:rFonts w:ascii="Arial" w:hAnsi="Arial" w:cs="Arial"/>
          <w:b/>
          <w:sz w:val="24"/>
          <w:szCs w:val="24"/>
        </w:rPr>
      </w:pPr>
    </w:p>
    <w:p w:rsidR="00B519A6" w:rsidRDefault="00B519A6" w:rsidP="002B6A0A">
      <w:pPr>
        <w:spacing w:line="240" w:lineRule="auto"/>
        <w:ind w:right="-568"/>
        <w:jc w:val="center"/>
        <w:rPr>
          <w:rFonts w:ascii="Arial" w:hAnsi="Arial" w:cs="Arial"/>
          <w:b/>
          <w:sz w:val="24"/>
          <w:szCs w:val="24"/>
        </w:rPr>
      </w:pPr>
    </w:p>
    <w:p w:rsidR="00B519A6" w:rsidRDefault="00F67DBE" w:rsidP="00D614F2">
      <w:pPr>
        <w:spacing w:line="240" w:lineRule="auto"/>
        <w:ind w:right="-5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20130" cy="459041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32819550996774522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51" w:rsidRDefault="00E47951" w:rsidP="00D614F2">
      <w:pPr>
        <w:spacing w:line="240" w:lineRule="auto"/>
        <w:ind w:right="-5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120130" cy="459041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32819550996774624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51" w:rsidRPr="003678FE" w:rsidRDefault="00E47951" w:rsidP="00D614F2">
      <w:pPr>
        <w:spacing w:line="240" w:lineRule="auto"/>
        <w:ind w:right="-5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20130" cy="459041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032819550996774625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951" w:rsidRPr="003678FE" w:rsidSect="00BB5517">
      <w:pgSz w:w="11906" w:h="16838"/>
      <w:pgMar w:top="964" w:right="1134" w:bottom="96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62A94"/>
    <w:multiLevelType w:val="hybridMultilevel"/>
    <w:tmpl w:val="365E35B2"/>
    <w:lvl w:ilvl="0" w:tplc="75D297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BF49BE"/>
    <w:rsid w:val="000F1EAF"/>
    <w:rsid w:val="000F4389"/>
    <w:rsid w:val="00124BE7"/>
    <w:rsid w:val="00167D6F"/>
    <w:rsid w:val="001C1D54"/>
    <w:rsid w:val="00246B2A"/>
    <w:rsid w:val="002B6A0A"/>
    <w:rsid w:val="00325B04"/>
    <w:rsid w:val="003678FE"/>
    <w:rsid w:val="00464272"/>
    <w:rsid w:val="00487AFE"/>
    <w:rsid w:val="004E0323"/>
    <w:rsid w:val="0052482A"/>
    <w:rsid w:val="005933BA"/>
    <w:rsid w:val="00602EF4"/>
    <w:rsid w:val="0065751C"/>
    <w:rsid w:val="00694ED1"/>
    <w:rsid w:val="006A26F9"/>
    <w:rsid w:val="006E1E22"/>
    <w:rsid w:val="006F4729"/>
    <w:rsid w:val="0071729D"/>
    <w:rsid w:val="0073096D"/>
    <w:rsid w:val="00730BC5"/>
    <w:rsid w:val="00746301"/>
    <w:rsid w:val="00757D92"/>
    <w:rsid w:val="007F4686"/>
    <w:rsid w:val="009202A0"/>
    <w:rsid w:val="0092390E"/>
    <w:rsid w:val="00923AF4"/>
    <w:rsid w:val="009B5599"/>
    <w:rsid w:val="00AE59B7"/>
    <w:rsid w:val="00AE7094"/>
    <w:rsid w:val="00B13A71"/>
    <w:rsid w:val="00B519A6"/>
    <w:rsid w:val="00BB5517"/>
    <w:rsid w:val="00BC7787"/>
    <w:rsid w:val="00BF49BE"/>
    <w:rsid w:val="00CA5F1F"/>
    <w:rsid w:val="00CB77AE"/>
    <w:rsid w:val="00CE0E39"/>
    <w:rsid w:val="00D1046C"/>
    <w:rsid w:val="00D104F5"/>
    <w:rsid w:val="00D614F2"/>
    <w:rsid w:val="00D931D0"/>
    <w:rsid w:val="00DB415A"/>
    <w:rsid w:val="00E45098"/>
    <w:rsid w:val="00E47951"/>
    <w:rsid w:val="00EF5ED0"/>
    <w:rsid w:val="00F67DBE"/>
    <w:rsid w:val="00FE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  <w:pPr>
      <w:spacing w:after="200" w:line="23" w:lineRule="atLeas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customStyle="1" w:styleId="Ttulo1">
    <w:name w:val="Título1"/>
    <w:basedOn w:val="Normal"/>
    <w:next w:val="Textoindependiente"/>
    <w:qFormat/>
    <w:rsid w:val="00BB551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BB5517"/>
    <w:pPr>
      <w:spacing w:after="140" w:line="276" w:lineRule="auto"/>
    </w:pPr>
  </w:style>
  <w:style w:type="paragraph" w:styleId="Lista">
    <w:name w:val="List"/>
    <w:basedOn w:val="Textoindependiente"/>
    <w:rsid w:val="00BB5517"/>
    <w:rPr>
      <w:rFonts w:cs="Arial"/>
    </w:rPr>
  </w:style>
  <w:style w:type="paragraph" w:styleId="Epgrafe">
    <w:name w:val="caption"/>
    <w:basedOn w:val="Normal"/>
    <w:qFormat/>
    <w:rsid w:val="00BB551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BB5517"/>
    <w:pPr>
      <w:suppressLineNumbers/>
    </w:pPr>
    <w:rPr>
      <w:rFonts w:cs="Arial"/>
    </w:rPr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qFormat/>
    <w:rsid w:val="00B46D01"/>
    <w:rPr>
      <w:rFonts w:ascii="Helvetica" w:eastAsia="Arial Unicode MS" w:hAnsi="Helvetica" w:cs="Arial Unicode MS"/>
      <w:color w:val="000000"/>
      <w:kern w:val="2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9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E709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  <w:pPr>
      <w:spacing w:after="200" w:line="23" w:lineRule="atLeas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qFormat/>
    <w:rsid w:val="00B46D01"/>
    <w:rPr>
      <w:rFonts w:ascii="Helvetica" w:eastAsia="Arial Unicode MS" w:hAnsi="Helvetica" w:cs="Arial Unicode MS"/>
      <w:color w:val="000000"/>
      <w:kern w:val="2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8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19</cp:revision>
  <cp:lastPrinted>2023-07-13T10:53:00Z</cp:lastPrinted>
  <dcterms:created xsi:type="dcterms:W3CDTF">2023-07-28T09:13:00Z</dcterms:created>
  <dcterms:modified xsi:type="dcterms:W3CDTF">2023-12-13T12:44:00Z</dcterms:modified>
  <dc:language>es-ES</dc:language>
</cp:coreProperties>
</file>