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46D01" w:rsidRPr="0000018D" w:rsidRDefault="00B46D01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B31337" w:rsidRDefault="00B63E6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B3133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PRESENTA MARÍA</w:t>
      </w:r>
      <w:r w:rsidR="006A1C58">
        <w:rPr>
          <w:rFonts w:ascii="Arial" w:hAnsi="Arial" w:cs="Arial"/>
          <w:b/>
          <w:color w:val="auto"/>
          <w:sz w:val="24"/>
          <w:szCs w:val="24"/>
        </w:rPr>
        <w:t xml:space="preserve"> ANTONIA PÉREZ GALINDO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9275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C3140">
        <w:rPr>
          <w:rFonts w:ascii="Arial" w:hAnsi="Arial" w:cs="Arial"/>
          <w:b/>
          <w:color w:val="auto"/>
          <w:sz w:val="24"/>
          <w:szCs w:val="24"/>
        </w:rPr>
        <w:t>SOBRE `</w:t>
      </w:r>
      <w:r w:rsidR="006A1C58">
        <w:rPr>
          <w:rFonts w:ascii="Arial" w:hAnsi="Arial" w:cs="Arial"/>
          <w:b/>
          <w:color w:val="auto"/>
          <w:sz w:val="24"/>
          <w:szCs w:val="24"/>
        </w:rPr>
        <w:t>FALTA DE ILUMINACIÓN EN CALLE SIERRA DE LA PEÑA´</w:t>
      </w:r>
    </w:p>
    <w:p w:rsidR="00856AB7" w:rsidRDefault="00856AB7" w:rsidP="00B46D0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6A1C58" w:rsidRPr="006A1C58" w:rsidRDefault="00C36DD4" w:rsidP="006A1C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nadie se le oculta </w:t>
      </w:r>
      <w:r w:rsidR="006A1C58" w:rsidRPr="006A1C58">
        <w:rPr>
          <w:rFonts w:ascii="Arial" w:hAnsi="Arial" w:cs="Arial"/>
          <w:sz w:val="24"/>
          <w:szCs w:val="24"/>
        </w:rPr>
        <w:t xml:space="preserve">que el alumbrado público de algunas calles de nuestros barrios y </w:t>
      </w:r>
      <w:r w:rsidR="008E344C">
        <w:rPr>
          <w:rFonts w:ascii="Arial" w:hAnsi="Arial" w:cs="Arial"/>
          <w:sz w:val="24"/>
          <w:szCs w:val="24"/>
        </w:rPr>
        <w:t>diputaciones se encuentra</w:t>
      </w:r>
      <w:r w:rsidR="006A1C58" w:rsidRPr="006A1C58">
        <w:rPr>
          <w:rFonts w:ascii="Arial" w:hAnsi="Arial" w:cs="Arial"/>
          <w:sz w:val="24"/>
          <w:szCs w:val="24"/>
        </w:rPr>
        <w:t xml:space="preserve"> en unas condiciones de deterioro evidentes</w:t>
      </w:r>
      <w:r>
        <w:rPr>
          <w:rFonts w:ascii="Arial" w:hAnsi="Arial" w:cs="Arial"/>
          <w:sz w:val="24"/>
          <w:szCs w:val="24"/>
        </w:rPr>
        <w:t>,</w:t>
      </w:r>
      <w:r w:rsidR="006A1C58" w:rsidRPr="006A1C58">
        <w:rPr>
          <w:rFonts w:ascii="Arial" w:hAnsi="Arial" w:cs="Arial"/>
          <w:sz w:val="24"/>
          <w:szCs w:val="24"/>
        </w:rPr>
        <w:t xml:space="preserve"> y la calidad de iluminación de algunas calles se ve mermada por la falta de un adecuado mantenimiento. Incluso existen zonas </w:t>
      </w:r>
      <w:r>
        <w:rPr>
          <w:rFonts w:ascii="Arial" w:hAnsi="Arial" w:cs="Arial"/>
          <w:sz w:val="24"/>
          <w:szCs w:val="24"/>
        </w:rPr>
        <w:t xml:space="preserve">en las </w:t>
      </w:r>
      <w:r w:rsidR="006A1C58" w:rsidRPr="006A1C58">
        <w:rPr>
          <w:rFonts w:ascii="Arial" w:hAnsi="Arial" w:cs="Arial"/>
          <w:sz w:val="24"/>
          <w:szCs w:val="24"/>
        </w:rPr>
        <w:t>que</w:t>
      </w:r>
      <w:r w:rsidR="008E344C">
        <w:rPr>
          <w:rFonts w:ascii="Arial" w:hAnsi="Arial" w:cs="Arial"/>
          <w:sz w:val="24"/>
          <w:szCs w:val="24"/>
        </w:rPr>
        <w:t xml:space="preserve"> directamente no hay farolas, co</w:t>
      </w:r>
      <w:r w:rsidR="006A1C58" w:rsidRPr="006A1C58">
        <w:rPr>
          <w:rFonts w:ascii="Arial" w:hAnsi="Arial" w:cs="Arial"/>
          <w:sz w:val="24"/>
          <w:szCs w:val="24"/>
        </w:rPr>
        <w:t xml:space="preserve">mo es el caso de la calle Sierra de La Peña en El </w:t>
      </w:r>
      <w:proofErr w:type="spellStart"/>
      <w:r w:rsidR="006A1C58" w:rsidRPr="006A1C58">
        <w:rPr>
          <w:rFonts w:ascii="Arial" w:hAnsi="Arial" w:cs="Arial"/>
          <w:sz w:val="24"/>
          <w:szCs w:val="24"/>
        </w:rPr>
        <w:t>Albujón</w:t>
      </w:r>
      <w:proofErr w:type="spellEnd"/>
      <w:r w:rsidR="006A1C58" w:rsidRPr="006A1C58">
        <w:rPr>
          <w:rFonts w:ascii="Arial" w:hAnsi="Arial" w:cs="Arial"/>
          <w:sz w:val="24"/>
          <w:szCs w:val="24"/>
        </w:rPr>
        <w:t>.</w:t>
      </w:r>
    </w:p>
    <w:p w:rsidR="006A1C58" w:rsidRDefault="006A1C58" w:rsidP="006A1C58">
      <w:pPr>
        <w:jc w:val="both"/>
        <w:rPr>
          <w:rFonts w:ascii="Arial" w:hAnsi="Arial" w:cs="Arial"/>
          <w:sz w:val="24"/>
          <w:szCs w:val="24"/>
        </w:rPr>
      </w:pPr>
      <w:r w:rsidRPr="006A1C58">
        <w:rPr>
          <w:rFonts w:ascii="Arial" w:hAnsi="Arial" w:cs="Arial"/>
          <w:sz w:val="24"/>
          <w:szCs w:val="24"/>
        </w:rPr>
        <w:t>Concretamente</w:t>
      </w:r>
      <w:r w:rsidR="008E344C">
        <w:rPr>
          <w:rFonts w:ascii="Arial" w:hAnsi="Arial" w:cs="Arial"/>
          <w:sz w:val="24"/>
          <w:szCs w:val="24"/>
        </w:rPr>
        <w:t>,</w:t>
      </w:r>
      <w:r w:rsidRPr="006A1C58">
        <w:rPr>
          <w:rFonts w:ascii="Arial" w:hAnsi="Arial" w:cs="Arial"/>
          <w:sz w:val="24"/>
          <w:szCs w:val="24"/>
        </w:rPr>
        <w:t xml:space="preserve"> en el tramo que transcurre desde la N-301 con la calle Rubens</w:t>
      </w:r>
      <w:r w:rsidR="008E344C">
        <w:rPr>
          <w:rFonts w:ascii="Arial" w:hAnsi="Arial" w:cs="Arial"/>
          <w:sz w:val="24"/>
          <w:szCs w:val="24"/>
        </w:rPr>
        <w:t>, d</w:t>
      </w:r>
      <w:r w:rsidRPr="006A1C58">
        <w:rPr>
          <w:rFonts w:ascii="Arial" w:hAnsi="Arial" w:cs="Arial"/>
          <w:sz w:val="24"/>
          <w:szCs w:val="24"/>
        </w:rPr>
        <w:t xml:space="preserve">onde la falta de iluminación hace que sea una vía bastante peligrosa para </w:t>
      </w:r>
      <w:r w:rsidR="008E344C">
        <w:rPr>
          <w:rFonts w:ascii="Arial" w:hAnsi="Arial" w:cs="Arial"/>
          <w:sz w:val="24"/>
          <w:szCs w:val="24"/>
        </w:rPr>
        <w:t xml:space="preserve">los </w:t>
      </w:r>
      <w:r w:rsidRPr="006A1C58">
        <w:rPr>
          <w:rFonts w:ascii="Arial" w:hAnsi="Arial" w:cs="Arial"/>
          <w:sz w:val="24"/>
          <w:szCs w:val="24"/>
        </w:rPr>
        <w:t xml:space="preserve">peatones que pasean por la zona y </w:t>
      </w:r>
      <w:r w:rsidR="008E344C">
        <w:rPr>
          <w:rFonts w:ascii="Arial" w:hAnsi="Arial" w:cs="Arial"/>
          <w:sz w:val="24"/>
          <w:szCs w:val="24"/>
        </w:rPr>
        <w:t xml:space="preserve">los </w:t>
      </w:r>
      <w:r w:rsidRPr="006A1C58">
        <w:rPr>
          <w:rFonts w:ascii="Arial" w:hAnsi="Arial" w:cs="Arial"/>
          <w:sz w:val="24"/>
          <w:szCs w:val="24"/>
        </w:rPr>
        <w:t>vehículos. Sobre todo</w:t>
      </w:r>
      <w:r w:rsidR="00C36DD4">
        <w:rPr>
          <w:rFonts w:ascii="Arial" w:hAnsi="Arial" w:cs="Arial"/>
          <w:sz w:val="24"/>
          <w:szCs w:val="24"/>
        </w:rPr>
        <w:t>,</w:t>
      </w:r>
      <w:r w:rsidRPr="006A1C58">
        <w:rPr>
          <w:rFonts w:ascii="Arial" w:hAnsi="Arial" w:cs="Arial"/>
          <w:sz w:val="24"/>
          <w:szCs w:val="24"/>
        </w:rPr>
        <w:t xml:space="preserve"> en periodo invernal donde anochece antes y también </w:t>
      </w:r>
      <w:r w:rsidR="008E344C">
        <w:rPr>
          <w:rFonts w:ascii="Arial" w:hAnsi="Arial" w:cs="Arial"/>
          <w:sz w:val="24"/>
          <w:szCs w:val="24"/>
        </w:rPr>
        <w:t xml:space="preserve">se </w:t>
      </w:r>
      <w:r w:rsidRPr="006A1C58">
        <w:rPr>
          <w:rFonts w:ascii="Arial" w:hAnsi="Arial" w:cs="Arial"/>
          <w:sz w:val="24"/>
          <w:szCs w:val="24"/>
        </w:rPr>
        <w:t xml:space="preserve">genera un aumento del riesgo de la delincuencia amparada por la oscuridad. Esta es una situación que los vecinos de la zona llevan denunciando durante </w:t>
      </w:r>
      <w:r w:rsidR="008E344C">
        <w:rPr>
          <w:rFonts w:ascii="Arial" w:hAnsi="Arial" w:cs="Arial"/>
          <w:sz w:val="24"/>
          <w:szCs w:val="24"/>
        </w:rPr>
        <w:t>años y que puede ser fácil de resolver, y</w:t>
      </w:r>
      <w:r w:rsidRPr="006A1C58">
        <w:rPr>
          <w:rFonts w:ascii="Arial" w:hAnsi="Arial" w:cs="Arial"/>
          <w:sz w:val="24"/>
          <w:szCs w:val="24"/>
        </w:rPr>
        <w:t>a que la instalación de farolas fotovoltaicas se ha convertido en una alternativa posibl</w:t>
      </w:r>
      <w:r w:rsidR="00C36DD4">
        <w:rPr>
          <w:rFonts w:ascii="Arial" w:hAnsi="Arial" w:cs="Arial"/>
          <w:sz w:val="24"/>
          <w:szCs w:val="24"/>
        </w:rPr>
        <w:t xml:space="preserve">e a la iluminación convencional, </w:t>
      </w:r>
      <w:r w:rsidRPr="006A1C58">
        <w:rPr>
          <w:rFonts w:ascii="Arial" w:hAnsi="Arial" w:cs="Arial"/>
          <w:sz w:val="24"/>
          <w:szCs w:val="24"/>
        </w:rPr>
        <w:t>pero no seremos</w:t>
      </w:r>
      <w:r w:rsidR="00C36DD4">
        <w:rPr>
          <w:rFonts w:ascii="Arial" w:hAnsi="Arial" w:cs="Arial"/>
          <w:sz w:val="24"/>
          <w:szCs w:val="24"/>
        </w:rPr>
        <w:t xml:space="preserve"> nosotros los que impongamos qué</w:t>
      </w:r>
      <w:r w:rsidRPr="006A1C58">
        <w:rPr>
          <w:rFonts w:ascii="Arial" w:hAnsi="Arial" w:cs="Arial"/>
          <w:sz w:val="24"/>
          <w:szCs w:val="24"/>
        </w:rPr>
        <w:t xml:space="preserve"> tipo de farolas hay que poner, siempre sería a criterio de los técnicos municipales.</w:t>
      </w:r>
    </w:p>
    <w:p w:rsidR="001610B6" w:rsidRPr="00B31337" w:rsidRDefault="001610B6" w:rsidP="007D347C">
      <w:pPr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zh-CN"/>
        </w:rPr>
      </w:pP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>Por todo lo anteriormente expuesto</w:t>
      </w:r>
      <w:r w:rsidR="00FB35CC">
        <w:rPr>
          <w:rFonts w:ascii="Arial" w:eastAsia="Arial Unicode MS" w:hAnsi="Arial" w:cs="Arial"/>
          <w:kern w:val="1"/>
          <w:sz w:val="24"/>
          <w:szCs w:val="24"/>
          <w:lang w:eastAsia="zh-CN"/>
        </w:rPr>
        <w:t>,</w:t>
      </w: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</w:t>
      </w:r>
      <w:proofErr w:type="gramStart"/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>la</w:t>
      </w:r>
      <w:proofErr w:type="gramEnd"/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</w:t>
      </w:r>
      <w:r w:rsidR="006A1C58">
        <w:rPr>
          <w:rFonts w:ascii="Arial" w:eastAsia="Arial Unicode MS" w:hAnsi="Arial" w:cs="Arial"/>
          <w:kern w:val="1"/>
          <w:sz w:val="24"/>
          <w:szCs w:val="24"/>
          <w:lang w:eastAsia="zh-CN"/>
        </w:rPr>
        <w:t>concejal que suscribe eleva al P</w:t>
      </w: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>leno la siguiente</w:t>
      </w:r>
    </w:p>
    <w:p w:rsidR="001610B6" w:rsidRDefault="001610B6" w:rsidP="00B46D0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117F1F" w:rsidRDefault="00117F1F" w:rsidP="005C3140">
      <w:pPr>
        <w:pStyle w:val="Cuerpo"/>
        <w:spacing w:line="276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B35CC">
        <w:rPr>
          <w:rFonts w:ascii="Arial" w:hAnsi="Arial" w:cs="Arial"/>
          <w:b/>
          <w:color w:val="auto"/>
          <w:sz w:val="24"/>
          <w:szCs w:val="24"/>
        </w:rPr>
        <w:t>MOCIÓN</w:t>
      </w:r>
    </w:p>
    <w:p w:rsidR="002005E7" w:rsidRPr="00FB35CC" w:rsidRDefault="002005E7" w:rsidP="005C3140">
      <w:pPr>
        <w:pStyle w:val="Cuerpo"/>
        <w:spacing w:line="276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6A1C58" w:rsidRPr="00B63E67" w:rsidRDefault="006A1C58" w:rsidP="00B63E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 P</w:t>
      </w:r>
      <w:r w:rsidR="002005E7">
        <w:rPr>
          <w:rFonts w:ascii="Arial" w:hAnsi="Arial" w:cs="Arial"/>
          <w:sz w:val="24"/>
          <w:szCs w:val="24"/>
        </w:rPr>
        <w:t>leno municipal inste al G</w:t>
      </w:r>
      <w:r w:rsidRPr="006A1C58">
        <w:rPr>
          <w:rFonts w:ascii="Arial" w:hAnsi="Arial" w:cs="Arial"/>
          <w:sz w:val="24"/>
          <w:szCs w:val="24"/>
        </w:rPr>
        <w:t xml:space="preserve">obierno local a estudiar y proyectar la instalación de alumbrado necesario y adecuado en el tramo de </w:t>
      </w:r>
      <w:r w:rsidR="00C36DD4">
        <w:rPr>
          <w:rFonts w:ascii="Arial" w:hAnsi="Arial" w:cs="Arial"/>
          <w:sz w:val="24"/>
          <w:szCs w:val="24"/>
        </w:rPr>
        <w:t xml:space="preserve">la </w:t>
      </w:r>
      <w:r w:rsidRPr="006A1C58">
        <w:rPr>
          <w:rFonts w:ascii="Arial" w:hAnsi="Arial" w:cs="Arial"/>
          <w:sz w:val="24"/>
          <w:szCs w:val="24"/>
        </w:rPr>
        <w:t xml:space="preserve">calle señalada en el cuerpo de la moción. </w:t>
      </w:r>
    </w:p>
    <w:p w:rsidR="00B46D01" w:rsidRDefault="00B46D01" w:rsidP="00455DBC">
      <w:pPr>
        <w:jc w:val="both"/>
        <w:rPr>
          <w:rFonts w:ascii="Arial" w:hAnsi="Arial" w:cs="Arial"/>
          <w:sz w:val="24"/>
          <w:szCs w:val="24"/>
        </w:rPr>
      </w:pPr>
    </w:p>
    <w:p w:rsidR="00A51A5D" w:rsidRDefault="002B77C2" w:rsidP="006A1C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</w:t>
      </w:r>
      <w:r w:rsidR="00FB35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DA6B13">
        <w:rPr>
          <w:rFonts w:ascii="Arial" w:hAnsi="Arial" w:cs="Arial"/>
          <w:sz w:val="24"/>
          <w:szCs w:val="24"/>
        </w:rPr>
        <w:t xml:space="preserve"> </w:t>
      </w:r>
      <w:r w:rsidR="008E344C">
        <w:rPr>
          <w:rFonts w:ascii="Arial" w:hAnsi="Arial" w:cs="Arial"/>
          <w:sz w:val="24"/>
          <w:szCs w:val="24"/>
        </w:rPr>
        <w:t>13</w:t>
      </w:r>
      <w:r w:rsidR="005C3140">
        <w:rPr>
          <w:rFonts w:ascii="Arial" w:hAnsi="Arial" w:cs="Arial"/>
          <w:sz w:val="24"/>
          <w:szCs w:val="24"/>
        </w:rPr>
        <w:t xml:space="preserve"> </w:t>
      </w:r>
      <w:r w:rsidR="00DA6B13">
        <w:rPr>
          <w:rFonts w:ascii="Arial" w:hAnsi="Arial" w:cs="Arial"/>
          <w:sz w:val="24"/>
          <w:szCs w:val="24"/>
        </w:rPr>
        <w:t>de</w:t>
      </w:r>
      <w:r w:rsidR="00FB35CC">
        <w:rPr>
          <w:rFonts w:ascii="Arial" w:hAnsi="Arial" w:cs="Arial"/>
          <w:sz w:val="24"/>
          <w:szCs w:val="24"/>
        </w:rPr>
        <w:t xml:space="preserve"> </w:t>
      </w:r>
      <w:r w:rsidR="006A1C58">
        <w:rPr>
          <w:rFonts w:ascii="Arial" w:hAnsi="Arial" w:cs="Arial"/>
          <w:sz w:val="24"/>
          <w:szCs w:val="24"/>
        </w:rPr>
        <w:t xml:space="preserve">diciembre </w:t>
      </w:r>
      <w:r w:rsidR="00E04FC2">
        <w:rPr>
          <w:rFonts w:ascii="Arial" w:hAnsi="Arial" w:cs="Arial"/>
          <w:sz w:val="24"/>
          <w:szCs w:val="24"/>
        </w:rPr>
        <w:t>de 2023</w:t>
      </w:r>
      <w:r w:rsidR="005C3140">
        <w:rPr>
          <w:rFonts w:ascii="Arial" w:hAnsi="Arial" w:cs="Arial"/>
          <w:sz w:val="24"/>
          <w:szCs w:val="24"/>
        </w:rPr>
        <w:t>.</w:t>
      </w:r>
    </w:p>
    <w:p w:rsidR="005C3140" w:rsidRDefault="005C3140" w:rsidP="00B46D01">
      <w:pPr>
        <w:ind w:right="-568"/>
        <w:rPr>
          <w:rFonts w:ascii="Arial" w:hAnsi="Arial" w:cs="Arial"/>
        </w:rPr>
      </w:pPr>
    </w:p>
    <w:p w:rsidR="005C3140" w:rsidRDefault="005C3140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Fdo.</w:t>
      </w:r>
      <w:r w:rsidR="00DA6B13">
        <w:rPr>
          <w:rFonts w:ascii="Arial" w:hAnsi="Arial" w:cs="Arial"/>
        </w:rPr>
        <w:t xml:space="preserve"> Jesús Giménez Gallo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35C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Fdo. María </w:t>
      </w:r>
      <w:r w:rsidR="006A1C58">
        <w:rPr>
          <w:rFonts w:ascii="Arial" w:hAnsi="Arial" w:cs="Arial"/>
        </w:rPr>
        <w:t>Antonia Pérez Galindo</w:t>
      </w:r>
    </w:p>
    <w:p w:rsidR="00B46D01" w:rsidRPr="003400AD" w:rsidRDefault="008E344C" w:rsidP="00B46D01">
      <w:pPr>
        <w:ind w:right="-568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Portavoz Grupo m</w:t>
      </w:r>
      <w:r w:rsidR="00B46D01">
        <w:rPr>
          <w:rFonts w:ascii="Arial" w:hAnsi="Arial" w:cs="Arial"/>
        </w:rPr>
        <w:t xml:space="preserve">unicipal MC                       </w:t>
      </w:r>
      <w:r w:rsidR="006A1C58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Concejal Grupo m</w:t>
      </w:r>
      <w:r w:rsidR="00B46D01">
        <w:rPr>
          <w:rFonts w:ascii="Arial" w:hAnsi="Arial" w:cs="Arial"/>
        </w:rPr>
        <w:t>unicipal MC</w:t>
      </w:r>
    </w:p>
    <w:p w:rsidR="005C3140" w:rsidRDefault="005C3140" w:rsidP="00B46D01">
      <w:pPr>
        <w:ind w:right="-568"/>
        <w:rPr>
          <w:rFonts w:ascii="Arial" w:hAnsi="Arial" w:cs="Arial"/>
          <w:b/>
        </w:rPr>
      </w:pPr>
    </w:p>
    <w:p w:rsidR="00B46D01" w:rsidRPr="00B71408" w:rsidRDefault="00B46D01" w:rsidP="00FB35CC">
      <w:pPr>
        <w:ind w:right="-568"/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A LA ALCALDÍA – PRESIDENCIA DEL EXCMO. AYUNTAMIENTO DE CARTAGENA</w:t>
      </w:r>
    </w:p>
    <w:p w:rsidR="001E6DB9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2005E7" w:rsidRDefault="002005E7" w:rsidP="006A1C58">
      <w:pPr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2005E7" w:rsidRDefault="002005E7" w:rsidP="006A1C58">
      <w:pPr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2005E7" w:rsidRDefault="002005E7" w:rsidP="006A1C58">
      <w:pPr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2005E7" w:rsidRDefault="002005E7" w:rsidP="006A1C58">
      <w:pPr>
        <w:jc w:val="center"/>
        <w:rPr>
          <w:rFonts w:ascii="Arial" w:hAnsi="Arial" w:cs="Arial"/>
          <w:noProof/>
          <w:sz w:val="24"/>
          <w:szCs w:val="24"/>
          <w:lang w:eastAsia="es-ES"/>
        </w:rPr>
      </w:pPr>
      <w:bookmarkStart w:id="0" w:name="_GoBack"/>
      <w:bookmarkEnd w:id="0"/>
    </w:p>
    <w:p w:rsidR="003637C1" w:rsidRDefault="006A1C58" w:rsidP="006A1C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3190875" cy="6909083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101_1955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412" cy="691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58" w:rsidRPr="00B46D01" w:rsidRDefault="006A1C58" w:rsidP="00455DBC">
      <w:pPr>
        <w:jc w:val="both"/>
        <w:rPr>
          <w:rFonts w:ascii="Arial" w:hAnsi="Arial" w:cs="Arial"/>
          <w:sz w:val="24"/>
          <w:szCs w:val="24"/>
        </w:rPr>
      </w:pPr>
    </w:p>
    <w:sectPr w:rsidR="006A1C58" w:rsidRPr="00B46D01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37ED9"/>
    <w:multiLevelType w:val="multilevel"/>
    <w:tmpl w:val="4AA2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A5D"/>
    <w:rsid w:val="00010171"/>
    <w:rsid w:val="00025CF4"/>
    <w:rsid w:val="0003560D"/>
    <w:rsid w:val="00052C1F"/>
    <w:rsid w:val="000C70DD"/>
    <w:rsid w:val="000E7DCB"/>
    <w:rsid w:val="000E7E5C"/>
    <w:rsid w:val="000F5E92"/>
    <w:rsid w:val="00112423"/>
    <w:rsid w:val="00117F1F"/>
    <w:rsid w:val="001345B2"/>
    <w:rsid w:val="001610B6"/>
    <w:rsid w:val="00196A18"/>
    <w:rsid w:val="001A7070"/>
    <w:rsid w:val="001B10B2"/>
    <w:rsid w:val="001E6DB9"/>
    <w:rsid w:val="001F2ECA"/>
    <w:rsid w:val="002005E7"/>
    <w:rsid w:val="002108A7"/>
    <w:rsid w:val="00213A71"/>
    <w:rsid w:val="00260FC1"/>
    <w:rsid w:val="002B77C2"/>
    <w:rsid w:val="002D37C8"/>
    <w:rsid w:val="002F2F28"/>
    <w:rsid w:val="002F3E0E"/>
    <w:rsid w:val="002F72B0"/>
    <w:rsid w:val="003203C4"/>
    <w:rsid w:val="003637C1"/>
    <w:rsid w:val="003716B2"/>
    <w:rsid w:val="00386471"/>
    <w:rsid w:val="003C12F4"/>
    <w:rsid w:val="003C65BD"/>
    <w:rsid w:val="003D093A"/>
    <w:rsid w:val="004279AE"/>
    <w:rsid w:val="00447BC4"/>
    <w:rsid w:val="00455DBC"/>
    <w:rsid w:val="004825BD"/>
    <w:rsid w:val="00486754"/>
    <w:rsid w:val="004B6375"/>
    <w:rsid w:val="004C451E"/>
    <w:rsid w:val="00521DB2"/>
    <w:rsid w:val="00547A21"/>
    <w:rsid w:val="00562119"/>
    <w:rsid w:val="00576529"/>
    <w:rsid w:val="0058129B"/>
    <w:rsid w:val="0059673D"/>
    <w:rsid w:val="005C3140"/>
    <w:rsid w:val="005C34F2"/>
    <w:rsid w:val="005D7022"/>
    <w:rsid w:val="005F620F"/>
    <w:rsid w:val="00612C1A"/>
    <w:rsid w:val="00647AB1"/>
    <w:rsid w:val="006666A2"/>
    <w:rsid w:val="00681B70"/>
    <w:rsid w:val="006851B9"/>
    <w:rsid w:val="00690DE7"/>
    <w:rsid w:val="006A1C58"/>
    <w:rsid w:val="00716B6A"/>
    <w:rsid w:val="00726AE8"/>
    <w:rsid w:val="00732275"/>
    <w:rsid w:val="007863FE"/>
    <w:rsid w:val="00791C5A"/>
    <w:rsid w:val="00792DF4"/>
    <w:rsid w:val="0079415A"/>
    <w:rsid w:val="00794A0E"/>
    <w:rsid w:val="007D347C"/>
    <w:rsid w:val="007D6D30"/>
    <w:rsid w:val="007F5EA0"/>
    <w:rsid w:val="00806912"/>
    <w:rsid w:val="00812ED3"/>
    <w:rsid w:val="00816B87"/>
    <w:rsid w:val="00856AB7"/>
    <w:rsid w:val="00874031"/>
    <w:rsid w:val="00885213"/>
    <w:rsid w:val="008C22B1"/>
    <w:rsid w:val="008E344C"/>
    <w:rsid w:val="00921AE4"/>
    <w:rsid w:val="009253EA"/>
    <w:rsid w:val="009275B7"/>
    <w:rsid w:val="00971155"/>
    <w:rsid w:val="00971FC2"/>
    <w:rsid w:val="009955D5"/>
    <w:rsid w:val="009B6FFF"/>
    <w:rsid w:val="00A02032"/>
    <w:rsid w:val="00A049FA"/>
    <w:rsid w:val="00A51A5D"/>
    <w:rsid w:val="00A8300B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C26048"/>
    <w:rsid w:val="00C36DD4"/>
    <w:rsid w:val="00C47C43"/>
    <w:rsid w:val="00C51A89"/>
    <w:rsid w:val="00CA75DF"/>
    <w:rsid w:val="00CE53A3"/>
    <w:rsid w:val="00D26357"/>
    <w:rsid w:val="00D30FD3"/>
    <w:rsid w:val="00D74C75"/>
    <w:rsid w:val="00DA6B13"/>
    <w:rsid w:val="00DB1B3A"/>
    <w:rsid w:val="00E04252"/>
    <w:rsid w:val="00E04FC2"/>
    <w:rsid w:val="00E107CE"/>
    <w:rsid w:val="00E347E5"/>
    <w:rsid w:val="00E5293D"/>
    <w:rsid w:val="00E53E6A"/>
    <w:rsid w:val="00E73801"/>
    <w:rsid w:val="00EB44EA"/>
    <w:rsid w:val="00EE390C"/>
    <w:rsid w:val="00F37341"/>
    <w:rsid w:val="00FB35CC"/>
    <w:rsid w:val="00FC10D3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NormalWeb">
    <w:name w:val="Normal (Web)"/>
    <w:basedOn w:val="Normal"/>
    <w:uiPriority w:val="99"/>
    <w:unhideWhenUsed/>
    <w:rsid w:val="00D7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name w:val="a"/>
    <w:basedOn w:val="Normal"/>
    <w:rsid w:val="0052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19</cp:revision>
  <dcterms:created xsi:type="dcterms:W3CDTF">2023-06-18T09:41:00Z</dcterms:created>
  <dcterms:modified xsi:type="dcterms:W3CDTF">2023-12-13T11:12:00Z</dcterms:modified>
</cp:coreProperties>
</file>