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8C" w:rsidRDefault="00B8480F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935" distR="114935" simplePos="0" relativeHeight="251661312" behindDoc="0" locked="0" layoutInCell="0" allowOverlap="1" wp14:anchorId="0FFAE5F5" wp14:editId="2754ADEA">
            <wp:simplePos x="0" y="0"/>
            <wp:positionH relativeFrom="column">
              <wp:posOffset>4259580</wp:posOffset>
            </wp:positionH>
            <wp:positionV relativeFrom="paragraph">
              <wp:posOffset>-353060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23720A9" wp14:editId="37ECBC27">
            <wp:simplePos x="0" y="0"/>
            <wp:positionH relativeFrom="margin">
              <wp:posOffset>5715</wp:posOffset>
            </wp:positionH>
            <wp:positionV relativeFrom="page">
              <wp:posOffset>484505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D8C" w:rsidRDefault="004E0D8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B8480F" w:rsidRDefault="00B848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</w:p>
    <w:p w:rsidR="004E0D8C" w:rsidRPr="004E50CE" w:rsidRDefault="004E50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8B044D" w:rsidRPr="004E50CE">
        <w:rPr>
          <w:rFonts w:ascii="Arial" w:hAnsi="Arial" w:cs="Arial"/>
          <w:b/>
          <w:bCs/>
          <w:sz w:val="24"/>
          <w:szCs w:val="24"/>
          <w:lang w:val="es"/>
        </w:rPr>
        <w:t xml:space="preserve">N, CONCEJAL DEL GRUPO </w:t>
      </w:r>
      <w:r>
        <w:rPr>
          <w:rFonts w:ascii="Arial" w:hAnsi="Arial" w:cs="Arial"/>
          <w:b/>
          <w:bCs/>
          <w:sz w:val="24"/>
          <w:szCs w:val="24"/>
          <w:lang w:val="es"/>
        </w:rPr>
        <w:t>MUNICIPAL MC CARTAGENA, SOBRE `</w:t>
      </w:r>
      <w:r w:rsidR="008B044D" w:rsidRPr="004E50CE">
        <w:rPr>
          <w:rFonts w:ascii="Arial" w:hAnsi="Arial" w:cs="Arial"/>
          <w:b/>
          <w:bCs/>
          <w:sz w:val="24"/>
          <w:szCs w:val="24"/>
          <w:lang w:val="es"/>
        </w:rPr>
        <w:t>REITERACIÓN Y SEGUIMIENTO AL SELLO DE CALIDAD Y PROTECCIÓN DE L</w:t>
      </w:r>
      <w:r>
        <w:rPr>
          <w:rFonts w:ascii="Arial" w:hAnsi="Arial" w:cs="Arial"/>
          <w:b/>
          <w:bCs/>
          <w:sz w:val="24"/>
          <w:szCs w:val="24"/>
          <w:lang w:val="es"/>
        </w:rPr>
        <w:t>A PATATA DEL CAMPO DE CARTAGENA´</w:t>
      </w:r>
    </w:p>
    <w:p w:rsidR="004E0D8C" w:rsidRPr="004E50CE" w:rsidRDefault="00C277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Una moción del Pleno ordinario de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mayo de 2021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presentada por MC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>obtuvo luz verde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 xml:space="preserve">dejando constancia del respaldo de la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Corporación Municipal a los agricultores productores de patatas del Campo de Cartagena, en </w:t>
      </w:r>
      <w:r>
        <w:rPr>
          <w:rFonts w:ascii="Arial" w:hAnsi="Arial" w:cs="Arial"/>
          <w:bCs/>
          <w:sz w:val="24"/>
          <w:szCs w:val="24"/>
          <w:lang w:val="es"/>
        </w:rPr>
        <w:t xml:space="preserve">lo referente 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la necesidad de t</w:t>
      </w:r>
      <w:r>
        <w:rPr>
          <w:rFonts w:ascii="Arial" w:hAnsi="Arial" w:cs="Arial"/>
          <w:bCs/>
          <w:sz w:val="24"/>
          <w:szCs w:val="24"/>
          <w:lang w:val="es"/>
        </w:rPr>
        <w:t>rabajar en colaboración con el G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obierno regional para la obtención de</w:t>
      </w:r>
      <w:r w:rsidR="003B1B36">
        <w:rPr>
          <w:rFonts w:ascii="Arial" w:hAnsi="Arial" w:cs="Arial"/>
          <w:bCs/>
          <w:sz w:val="24"/>
          <w:szCs w:val="24"/>
          <w:lang w:val="es"/>
        </w:rPr>
        <w:t>l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sello de calidad "Denominación de Origen Protegido (D</w:t>
      </w:r>
      <w:r w:rsidR="004E50CE">
        <w:rPr>
          <w:rFonts w:ascii="Arial" w:hAnsi="Arial" w:cs="Arial"/>
          <w:bCs/>
          <w:sz w:val="24"/>
          <w:szCs w:val="24"/>
          <w:lang w:val="es"/>
        </w:rPr>
        <w:t>OP)" como una "Indicación Geográ</w:t>
      </w:r>
      <w:r w:rsidR="00B723EB">
        <w:rPr>
          <w:rFonts w:ascii="Arial" w:hAnsi="Arial" w:cs="Arial"/>
          <w:bCs/>
          <w:sz w:val="24"/>
          <w:szCs w:val="24"/>
          <w:lang w:val="es"/>
        </w:rPr>
        <w:t>fica P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r</w:t>
      </w:r>
      <w:r w:rsidR="004E50CE">
        <w:rPr>
          <w:rFonts w:ascii="Arial" w:hAnsi="Arial" w:cs="Arial"/>
          <w:bCs/>
          <w:sz w:val="24"/>
          <w:szCs w:val="24"/>
          <w:lang w:val="es"/>
        </w:rPr>
        <w:t>o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tegida (IGP)".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>Pasados casi tres años y no habiendo tenido respuesta algu</w:t>
      </w:r>
      <w:r w:rsidR="00C27703">
        <w:rPr>
          <w:rFonts w:ascii="Arial" w:hAnsi="Arial" w:cs="Arial"/>
          <w:bCs/>
          <w:sz w:val="24"/>
          <w:szCs w:val="24"/>
          <w:lang w:val="es"/>
        </w:rPr>
        <w:t>na de ello,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los agricultores pro</w:t>
      </w:r>
      <w:r w:rsidRPr="004E50CE">
        <w:rPr>
          <w:rFonts w:ascii="Arial" w:hAnsi="Arial" w:cs="Arial"/>
          <w:bCs/>
          <w:sz w:val="24"/>
          <w:szCs w:val="24"/>
          <w:lang w:val="es"/>
        </w:rPr>
        <w:t>ductores cartage</w:t>
      </w:r>
      <w:r w:rsidR="00B723EB">
        <w:rPr>
          <w:rFonts w:ascii="Arial" w:hAnsi="Arial" w:cs="Arial"/>
          <w:bCs/>
          <w:sz w:val="24"/>
          <w:szCs w:val="24"/>
          <w:lang w:val="es"/>
        </w:rPr>
        <w:t>neros de patatas se encuentran a las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puertas de una nueva temporada de recolección y comercialización de este tubérculo</w:t>
      </w:r>
      <w:r w:rsidR="00C27703">
        <w:rPr>
          <w:rFonts w:ascii="Arial" w:hAnsi="Arial" w:cs="Arial"/>
          <w:bCs/>
          <w:sz w:val="24"/>
          <w:szCs w:val="24"/>
          <w:lang w:val="es"/>
        </w:rPr>
        <w:t>,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27703">
        <w:rPr>
          <w:rFonts w:ascii="Arial" w:hAnsi="Arial" w:cs="Arial"/>
          <w:bCs/>
          <w:sz w:val="24"/>
          <w:szCs w:val="24"/>
          <w:lang w:val="es"/>
        </w:rPr>
        <w:t>comenzando el próximo mes de abril con la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patata temprana y </w:t>
      </w:r>
      <w:r w:rsidR="00C27703">
        <w:rPr>
          <w:rFonts w:ascii="Arial" w:hAnsi="Arial" w:cs="Arial"/>
          <w:bCs/>
          <w:sz w:val="24"/>
          <w:szCs w:val="24"/>
          <w:lang w:val="es"/>
        </w:rPr>
        <w:t xml:space="preserve">siguiendo con el 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resto de </w:t>
      </w:r>
      <w:r w:rsidR="00C2770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4E50CE">
        <w:rPr>
          <w:rFonts w:ascii="Arial" w:hAnsi="Arial" w:cs="Arial"/>
          <w:bCs/>
          <w:sz w:val="24"/>
          <w:szCs w:val="24"/>
          <w:lang w:val="es"/>
        </w:rPr>
        <w:t>cosecha de otras variedades en próximos meses.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A pesar de que en la próxima fiesta de la </w:t>
      </w:r>
      <w:r w:rsidR="004E50CE">
        <w:rPr>
          <w:rFonts w:ascii="Arial" w:hAnsi="Arial" w:cs="Arial"/>
          <w:bCs/>
          <w:sz w:val="24"/>
          <w:szCs w:val="24"/>
          <w:lang w:val="es"/>
        </w:rPr>
        <w:t>patata</w:t>
      </w:r>
      <w:r w:rsidR="00C27703">
        <w:rPr>
          <w:rFonts w:ascii="Arial" w:hAnsi="Arial" w:cs="Arial"/>
          <w:bCs/>
          <w:sz w:val="24"/>
          <w:szCs w:val="24"/>
          <w:lang w:val="es"/>
        </w:rPr>
        <w:t xml:space="preserve"> de La Puebla, que se celebrará en el mes de junio y que ya alcanza su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XV edición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, se le rinda homenaje a tan apreciado tubérculo </w:t>
      </w:r>
      <w:r w:rsidR="00C27703">
        <w:rPr>
          <w:rFonts w:ascii="Arial" w:hAnsi="Arial" w:cs="Arial"/>
          <w:bCs/>
          <w:sz w:val="24"/>
          <w:szCs w:val="24"/>
          <w:lang w:val="es"/>
        </w:rPr>
        <w:t>erigiendo un monumento, y que de igual forma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27703">
        <w:rPr>
          <w:rFonts w:ascii="Arial" w:hAnsi="Arial" w:cs="Arial"/>
          <w:bCs/>
          <w:sz w:val="24"/>
          <w:szCs w:val="24"/>
          <w:lang w:val="es"/>
        </w:rPr>
        <w:t>se instruya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27703">
        <w:rPr>
          <w:rFonts w:ascii="Arial" w:hAnsi="Arial" w:cs="Arial"/>
          <w:bCs/>
          <w:sz w:val="24"/>
          <w:szCs w:val="24"/>
          <w:lang w:val="es"/>
        </w:rPr>
        <w:t xml:space="preserve">un </w:t>
      </w:r>
      <w:r w:rsidRPr="004E50CE">
        <w:rPr>
          <w:rFonts w:ascii="Arial" w:hAnsi="Arial" w:cs="Arial"/>
          <w:bCs/>
          <w:sz w:val="24"/>
          <w:szCs w:val="24"/>
          <w:lang w:val="es"/>
        </w:rPr>
        <w:t>expediente para que este evento anual de la fiesta de la Pat</w:t>
      </w:r>
      <w:r w:rsidR="00C27703">
        <w:rPr>
          <w:rFonts w:ascii="Arial" w:hAnsi="Arial" w:cs="Arial"/>
          <w:bCs/>
          <w:sz w:val="24"/>
          <w:szCs w:val="24"/>
          <w:lang w:val="es"/>
        </w:rPr>
        <w:t>ata se declare de "</w:t>
      </w:r>
      <w:r w:rsidR="004E50CE">
        <w:rPr>
          <w:rFonts w:ascii="Arial" w:hAnsi="Arial" w:cs="Arial"/>
          <w:bCs/>
          <w:sz w:val="24"/>
          <w:szCs w:val="24"/>
          <w:lang w:val="es"/>
        </w:rPr>
        <w:t>Interés Turí</w:t>
      </w:r>
      <w:r w:rsidR="00B723EB">
        <w:rPr>
          <w:rFonts w:ascii="Arial" w:hAnsi="Arial" w:cs="Arial"/>
          <w:bCs/>
          <w:sz w:val="24"/>
          <w:szCs w:val="24"/>
          <w:lang w:val="es"/>
        </w:rPr>
        <w:t>stico Regional";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FB0D43">
        <w:rPr>
          <w:rFonts w:ascii="Arial" w:hAnsi="Arial" w:cs="Arial"/>
          <w:bCs/>
          <w:sz w:val="24"/>
          <w:szCs w:val="24"/>
          <w:lang w:val="es"/>
        </w:rPr>
        <w:t>los agricultores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necesitan algo má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s para que sus patatas puedan mantener su producción y comercialización </w:t>
      </w:r>
      <w:r w:rsidR="004E50CE">
        <w:rPr>
          <w:rFonts w:ascii="Arial" w:hAnsi="Arial" w:cs="Arial"/>
          <w:bCs/>
          <w:sz w:val="24"/>
          <w:szCs w:val="24"/>
          <w:lang w:val="es"/>
        </w:rPr>
        <w:t>en los mercados europeos, de ahí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que </w:t>
      </w:r>
      <w:r w:rsidR="00FB0D43">
        <w:rPr>
          <w:rFonts w:ascii="Arial" w:hAnsi="Arial" w:cs="Arial"/>
          <w:bCs/>
          <w:sz w:val="24"/>
          <w:szCs w:val="24"/>
          <w:lang w:val="es"/>
        </w:rPr>
        <w:t>precisen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con urgencia obtener la demandada "Denom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inación de Origen Protegido" y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4E50CE">
        <w:rPr>
          <w:rFonts w:ascii="Arial" w:hAnsi="Arial" w:cs="Arial"/>
          <w:bCs/>
          <w:sz w:val="24"/>
          <w:szCs w:val="24"/>
          <w:lang w:val="es"/>
        </w:rPr>
        <w:t>sello de c</w:t>
      </w:r>
      <w:r w:rsidRPr="004E50CE">
        <w:rPr>
          <w:rFonts w:ascii="Arial" w:hAnsi="Arial" w:cs="Arial"/>
          <w:bCs/>
          <w:sz w:val="24"/>
          <w:szCs w:val="24"/>
          <w:lang w:val="es"/>
        </w:rPr>
        <w:t>a</w:t>
      </w:r>
      <w:r w:rsidR="004E50CE">
        <w:rPr>
          <w:rFonts w:ascii="Arial" w:hAnsi="Arial" w:cs="Arial"/>
          <w:bCs/>
          <w:sz w:val="24"/>
          <w:szCs w:val="24"/>
          <w:lang w:val="es"/>
        </w:rPr>
        <w:t>lidad</w:t>
      </w:r>
      <w:r w:rsidR="00FB0D43">
        <w:rPr>
          <w:rFonts w:ascii="Arial" w:hAnsi="Arial" w:cs="Arial"/>
          <w:bCs/>
          <w:sz w:val="24"/>
          <w:szCs w:val="24"/>
          <w:lang w:val="es"/>
        </w:rPr>
        <w:t>,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como se instó y pidió en m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ayo de 2021 a la CARM por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parte de </w:t>
      </w:r>
      <w:r w:rsidRPr="004E50CE">
        <w:rPr>
          <w:rFonts w:ascii="Arial" w:hAnsi="Arial" w:cs="Arial"/>
          <w:bCs/>
          <w:sz w:val="24"/>
          <w:szCs w:val="24"/>
          <w:lang w:val="es"/>
        </w:rPr>
        <w:t>la Corporación Municipal.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No olvidemos que el cultivo y producción de </w:t>
      </w:r>
      <w:r w:rsidR="00FB0D43">
        <w:rPr>
          <w:rFonts w:ascii="Arial" w:hAnsi="Arial" w:cs="Arial"/>
          <w:bCs/>
          <w:sz w:val="24"/>
          <w:szCs w:val="24"/>
          <w:lang w:val="es"/>
        </w:rPr>
        <w:t>la patata en el Campo de Cartagena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nos lleva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alcanzar el segundo lugar entre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4E50CE">
        <w:rPr>
          <w:rFonts w:ascii="Arial" w:hAnsi="Arial" w:cs="Arial"/>
          <w:bCs/>
          <w:sz w:val="24"/>
          <w:szCs w:val="24"/>
          <w:lang w:val="es"/>
        </w:rPr>
        <w:t>provincias</w:t>
      </w:r>
      <w:r w:rsidR="00FB0D43">
        <w:rPr>
          <w:rFonts w:ascii="Arial" w:hAnsi="Arial" w:cs="Arial"/>
          <w:bCs/>
          <w:sz w:val="24"/>
          <w:szCs w:val="24"/>
          <w:lang w:val="es"/>
        </w:rPr>
        <w:t>,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en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cuanto al 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importe de exportación </w:t>
      </w:r>
      <w:r w:rsidR="00FB0D43">
        <w:rPr>
          <w:rFonts w:ascii="Arial" w:hAnsi="Arial" w:cs="Arial"/>
          <w:bCs/>
          <w:sz w:val="24"/>
          <w:szCs w:val="24"/>
          <w:lang w:val="es"/>
        </w:rPr>
        <w:t>se refiere</w:t>
      </w:r>
      <w:r w:rsidR="00B723EB">
        <w:rPr>
          <w:rFonts w:ascii="Arial" w:hAnsi="Arial" w:cs="Arial"/>
          <w:bCs/>
          <w:sz w:val="24"/>
          <w:szCs w:val="24"/>
          <w:lang w:val="es"/>
        </w:rPr>
        <w:t>,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4E50CE">
        <w:rPr>
          <w:rFonts w:ascii="Arial" w:hAnsi="Arial" w:cs="Arial"/>
          <w:bCs/>
          <w:sz w:val="24"/>
          <w:szCs w:val="24"/>
          <w:lang w:val="es"/>
        </w:rPr>
        <w:t>y el octavo en cantidad exportada.</w:t>
      </w:r>
    </w:p>
    <w:p w:rsidR="004E0D8C" w:rsidRPr="004E50CE" w:rsidRDefault="00FB0D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Así pues, cabe destacar que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los vaivenes que está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n afectando actualmente a la agricultura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como estamos viendo, no son los más propicios para la comercialización de frutas y hortalizas, donde se encuentra este tubérculo, </w:t>
      </w:r>
      <w:r>
        <w:rPr>
          <w:rFonts w:ascii="Arial" w:hAnsi="Arial" w:cs="Arial"/>
          <w:bCs/>
          <w:sz w:val="24"/>
          <w:szCs w:val="24"/>
          <w:lang w:val="es"/>
        </w:rPr>
        <w:t>como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los agricultores cartageneros temen</w:t>
      </w:r>
      <w:r>
        <w:rPr>
          <w:rFonts w:ascii="Arial" w:hAnsi="Arial" w:cs="Arial"/>
          <w:bCs/>
          <w:sz w:val="24"/>
          <w:szCs w:val="24"/>
          <w:lang w:val="es"/>
        </w:rPr>
        <w:t>.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 xml:space="preserve">Sin embargo, en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>
        <w:rPr>
          <w:rFonts w:ascii="Arial" w:hAnsi="Arial" w:cs="Arial"/>
          <w:bCs/>
          <w:sz w:val="24"/>
          <w:szCs w:val="24"/>
          <w:lang w:val="es"/>
        </w:rPr>
        <w:t>próxima cosecha que se avecina, se prevé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una mayor </w:t>
      </w:r>
      <w:r>
        <w:rPr>
          <w:rFonts w:ascii="Arial" w:hAnsi="Arial" w:cs="Arial"/>
          <w:bCs/>
          <w:sz w:val="24"/>
          <w:szCs w:val="24"/>
          <w:lang w:val="es"/>
        </w:rPr>
        <w:t>recolección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, pues de las aproximadamente 5.000 </w:t>
      </w:r>
      <w:r w:rsidR="004E50CE">
        <w:rPr>
          <w:rFonts w:ascii="Arial" w:hAnsi="Arial" w:cs="Arial"/>
          <w:bCs/>
          <w:sz w:val="24"/>
          <w:szCs w:val="24"/>
          <w:lang w:val="es"/>
        </w:rPr>
        <w:lastRenderedPageBreak/>
        <w:t xml:space="preserve">hectáreas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sembradas en esta temporada, 2.000 </w:t>
      </w:r>
      <w:r w:rsidR="00BD5253">
        <w:rPr>
          <w:rFonts w:ascii="Arial" w:hAnsi="Arial" w:cs="Arial"/>
          <w:bCs/>
          <w:sz w:val="24"/>
          <w:szCs w:val="24"/>
          <w:lang w:val="es"/>
        </w:rPr>
        <w:t xml:space="preserve">hectáreas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son de </w:t>
      </w:r>
      <w:r>
        <w:rPr>
          <w:rFonts w:ascii="Arial" w:hAnsi="Arial" w:cs="Arial"/>
          <w:bCs/>
          <w:sz w:val="24"/>
          <w:szCs w:val="24"/>
          <w:lang w:val="es"/>
        </w:rPr>
        <w:t>cosecha temprana "patata nueva"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>y, por tanto, se espera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recolectar unas 190.000 toneladas de este tubérculo con distintas variedades.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>El temor de este año de nuestros agriculto</w:t>
      </w:r>
      <w:r w:rsidR="004E50CE">
        <w:rPr>
          <w:rFonts w:ascii="Arial" w:hAnsi="Arial" w:cs="Arial"/>
          <w:bCs/>
          <w:sz w:val="24"/>
          <w:szCs w:val="24"/>
          <w:lang w:val="es"/>
        </w:rPr>
        <w:t>res no es el mal tiempo como fue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 la pasada temporada,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sino </w:t>
      </w:r>
      <w:r w:rsidR="00FB0D43">
        <w:rPr>
          <w:rFonts w:ascii="Arial" w:hAnsi="Arial" w:cs="Arial"/>
          <w:bCs/>
          <w:sz w:val="24"/>
          <w:szCs w:val="24"/>
          <w:lang w:val="es"/>
        </w:rPr>
        <w:t>que, una vez más,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ser</w:t>
      </w:r>
      <w:bookmarkStart w:id="0" w:name="_GoBack"/>
      <w:bookmarkEnd w:id="0"/>
      <w:r w:rsidRPr="004E50CE">
        <w:rPr>
          <w:rFonts w:ascii="Arial" w:hAnsi="Arial" w:cs="Arial"/>
          <w:bCs/>
          <w:sz w:val="24"/>
          <w:szCs w:val="24"/>
          <w:lang w:val="es"/>
        </w:rPr>
        <w:t>án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las injerencias de terceros paí</w:t>
      </w:r>
      <w:r w:rsidRPr="004E50CE">
        <w:rPr>
          <w:rFonts w:ascii="Arial" w:hAnsi="Arial" w:cs="Arial"/>
          <w:bCs/>
          <w:sz w:val="24"/>
          <w:szCs w:val="24"/>
          <w:lang w:val="es"/>
        </w:rPr>
        <w:t>ses como Egipto e Israel</w:t>
      </w:r>
      <w:r w:rsidR="00FB0D43">
        <w:rPr>
          <w:rFonts w:ascii="Arial" w:hAnsi="Arial" w:cs="Arial"/>
          <w:bCs/>
          <w:sz w:val="24"/>
          <w:szCs w:val="24"/>
          <w:lang w:val="es"/>
        </w:rPr>
        <w:t>,</w:t>
      </w:r>
      <w:r w:rsidR="000D5282">
        <w:rPr>
          <w:rFonts w:ascii="Arial" w:hAnsi="Arial" w:cs="Arial"/>
          <w:bCs/>
          <w:sz w:val="24"/>
          <w:szCs w:val="24"/>
          <w:lang w:val="es"/>
        </w:rPr>
        <w:t xml:space="preserve"> que intentará</w:t>
      </w:r>
      <w:r w:rsidR="004E50CE">
        <w:rPr>
          <w:rFonts w:ascii="Arial" w:hAnsi="Arial" w:cs="Arial"/>
          <w:bCs/>
          <w:sz w:val="24"/>
          <w:szCs w:val="24"/>
          <w:lang w:val="es"/>
        </w:rPr>
        <w:t>n introducir sus cosechas en paí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ses </w:t>
      </w:r>
      <w:r w:rsidR="00FB0D43">
        <w:rPr>
          <w:rFonts w:ascii="Arial" w:hAnsi="Arial" w:cs="Arial"/>
          <w:bCs/>
          <w:sz w:val="24"/>
          <w:szCs w:val="24"/>
          <w:lang w:val="es"/>
        </w:rPr>
        <w:t>europeos, incluso en el nuestro;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lo que debilitará la comerc</w:t>
      </w:r>
      <w:r w:rsidR="004E50CE">
        <w:rPr>
          <w:rFonts w:ascii="Arial" w:hAnsi="Arial" w:cs="Arial"/>
          <w:bCs/>
          <w:sz w:val="24"/>
          <w:szCs w:val="24"/>
          <w:lang w:val="es"/>
        </w:rPr>
        <w:t>ializació</w:t>
      </w:r>
      <w:r w:rsidRPr="004E50CE">
        <w:rPr>
          <w:rFonts w:ascii="Arial" w:hAnsi="Arial" w:cs="Arial"/>
          <w:bCs/>
          <w:sz w:val="24"/>
          <w:szCs w:val="24"/>
          <w:lang w:val="es"/>
        </w:rPr>
        <w:t>n de la patata d</w:t>
      </w:r>
      <w:r w:rsidR="004E50CE">
        <w:rPr>
          <w:rFonts w:ascii="Arial" w:hAnsi="Arial" w:cs="Arial"/>
          <w:bCs/>
          <w:sz w:val="24"/>
          <w:szCs w:val="24"/>
          <w:lang w:val="es"/>
        </w:rPr>
        <w:t>el Campo de Cartagena con la caí</w:t>
      </w:r>
      <w:r w:rsidRPr="004E50CE">
        <w:rPr>
          <w:rFonts w:ascii="Arial" w:hAnsi="Arial" w:cs="Arial"/>
          <w:bCs/>
          <w:sz w:val="24"/>
          <w:szCs w:val="24"/>
          <w:lang w:val="es"/>
        </w:rPr>
        <w:t>da de sus precios.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La fuerte inflación actual en Egipto,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guerra de Israel,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4E50CE">
        <w:rPr>
          <w:rFonts w:ascii="Arial" w:hAnsi="Arial" w:cs="Arial"/>
          <w:bCs/>
          <w:sz w:val="24"/>
          <w:szCs w:val="24"/>
          <w:lang w:val="es"/>
        </w:rPr>
        <w:t>guerra de Ucrania y Rusia, país este último importador de la pa</w:t>
      </w:r>
      <w:r w:rsidR="004E50CE">
        <w:rPr>
          <w:rFonts w:ascii="Arial" w:hAnsi="Arial" w:cs="Arial"/>
          <w:bCs/>
          <w:sz w:val="24"/>
          <w:szCs w:val="24"/>
          <w:lang w:val="es"/>
        </w:rPr>
        <w:t>tata egipcia</w:t>
      </w:r>
      <w:r w:rsidR="00FB0D43">
        <w:rPr>
          <w:rFonts w:ascii="Arial" w:hAnsi="Arial" w:cs="Arial"/>
          <w:bCs/>
          <w:sz w:val="24"/>
          <w:szCs w:val="24"/>
          <w:lang w:val="es"/>
        </w:rPr>
        <w:t>,</w:t>
      </w:r>
      <w:r w:rsidR="004E50CE">
        <w:rPr>
          <w:rFonts w:ascii="Arial" w:hAnsi="Arial" w:cs="Arial"/>
          <w:bCs/>
          <w:sz w:val="24"/>
          <w:szCs w:val="24"/>
          <w:lang w:val="es"/>
        </w:rPr>
        <w:t xml:space="preserve"> y la maltrecha política agrari</w:t>
      </w:r>
      <w:r w:rsidRPr="004E50CE">
        <w:rPr>
          <w:rFonts w:ascii="Arial" w:hAnsi="Arial" w:cs="Arial"/>
          <w:bCs/>
          <w:sz w:val="24"/>
          <w:szCs w:val="24"/>
          <w:lang w:val="es"/>
        </w:rPr>
        <w:t>a de la UE con alg</w:t>
      </w:r>
      <w:r w:rsidR="004E50CE">
        <w:rPr>
          <w:rFonts w:ascii="Arial" w:hAnsi="Arial" w:cs="Arial"/>
          <w:bCs/>
          <w:sz w:val="24"/>
          <w:szCs w:val="24"/>
          <w:lang w:val="es"/>
        </w:rPr>
        <w:t>unos paí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ses </w:t>
      </w:r>
      <w:r w:rsidR="00FB0D43">
        <w:rPr>
          <w:rFonts w:ascii="Arial" w:hAnsi="Arial" w:cs="Arial"/>
          <w:bCs/>
          <w:sz w:val="24"/>
          <w:szCs w:val="24"/>
          <w:lang w:val="es"/>
        </w:rPr>
        <w:t>miembros;</w:t>
      </w:r>
      <w:r w:rsidR="00EE3BD7">
        <w:rPr>
          <w:rFonts w:ascii="Arial" w:hAnsi="Arial" w:cs="Arial"/>
          <w:bCs/>
          <w:sz w:val="24"/>
          <w:szCs w:val="24"/>
          <w:lang w:val="es"/>
        </w:rPr>
        <w:t xml:space="preserve"> son los azotes actuales del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campo español y en consecuencia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dañan </w:t>
      </w:r>
      <w:r w:rsidRPr="004E50CE">
        <w:rPr>
          <w:rFonts w:ascii="Arial" w:hAnsi="Arial" w:cs="Arial"/>
          <w:bCs/>
          <w:sz w:val="24"/>
          <w:szCs w:val="24"/>
          <w:lang w:val="es"/>
        </w:rPr>
        <w:t>al Campo de Cartagena.</w:t>
      </w:r>
    </w:p>
    <w:p w:rsidR="004E0D8C" w:rsidRPr="004E50CE" w:rsidRDefault="008B04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4E50CE">
        <w:rPr>
          <w:rFonts w:ascii="Arial" w:hAnsi="Arial" w:cs="Arial"/>
          <w:bCs/>
          <w:sz w:val="24"/>
          <w:szCs w:val="24"/>
          <w:lang w:val="es"/>
        </w:rPr>
        <w:t>Po</w:t>
      </w:r>
      <w:r w:rsidR="00EE3BD7">
        <w:rPr>
          <w:rFonts w:ascii="Arial" w:hAnsi="Arial" w:cs="Arial"/>
          <w:bCs/>
          <w:sz w:val="24"/>
          <w:szCs w:val="24"/>
          <w:lang w:val="es"/>
        </w:rPr>
        <w:t>r</w:t>
      </w:r>
      <w:r w:rsidRPr="004E50CE">
        <w:rPr>
          <w:rFonts w:ascii="Arial" w:hAnsi="Arial" w:cs="Arial"/>
          <w:bCs/>
          <w:sz w:val="24"/>
          <w:szCs w:val="24"/>
          <w:lang w:val="es"/>
        </w:rPr>
        <w:t xml:space="preserve"> todo lo anteriormente expuesto, el concejal que suscribe eleva al Pleno para su d</w:t>
      </w:r>
      <w:r w:rsidR="004E50CE" w:rsidRPr="004E50CE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4E0D8C" w:rsidRPr="004E50CE" w:rsidRDefault="008B044D" w:rsidP="004E50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4E50CE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4E0D8C" w:rsidRPr="004E50CE" w:rsidRDefault="004E50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simo Ayuntamiento de Cartagena inste al Gobierno local a reiterar nuevamente y hacer seguimiento del </w:t>
      </w:r>
      <w:r w:rsidR="00B723EB" w:rsidRPr="00B723EB">
        <w:rPr>
          <w:rFonts w:ascii="Arial" w:hAnsi="Arial" w:cs="Arial"/>
          <w:bCs/>
          <w:sz w:val="24"/>
          <w:szCs w:val="24"/>
          <w:lang w:val="es"/>
        </w:rPr>
        <w:t>expediente administrativo de Denominación de Origen Protegido (DOP) e Indicación Geográfica Protegida (IGP) de la patata cartagenera</w:t>
      </w:r>
      <w:r w:rsidR="00B723EB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una vez no obtenida 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día de hoy res</w:t>
      </w:r>
      <w:r w:rsidR="00FB0D43">
        <w:rPr>
          <w:rFonts w:ascii="Arial" w:hAnsi="Arial" w:cs="Arial"/>
          <w:bCs/>
          <w:sz w:val="24"/>
          <w:szCs w:val="24"/>
          <w:lang w:val="es"/>
        </w:rPr>
        <w:t>puesta alguna de la CARM,</w:t>
      </w:r>
      <w:r>
        <w:rPr>
          <w:rFonts w:ascii="Arial" w:hAnsi="Arial" w:cs="Arial"/>
          <w:bCs/>
          <w:sz w:val="24"/>
          <w:szCs w:val="24"/>
          <w:lang w:val="es"/>
        </w:rPr>
        <w:t xml:space="preserve"> despué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s de tres años de espera </w:t>
      </w:r>
      <w:r w:rsidR="00FB0D43">
        <w:rPr>
          <w:rFonts w:ascii="Arial" w:hAnsi="Arial" w:cs="Arial"/>
          <w:bCs/>
          <w:sz w:val="24"/>
          <w:szCs w:val="24"/>
          <w:lang w:val="es"/>
        </w:rPr>
        <w:t>tras el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mandato plenario de 27 de mayo de 2021</w:t>
      </w:r>
      <w:r w:rsidR="00FB0D43">
        <w:rPr>
          <w:rFonts w:ascii="Arial" w:hAnsi="Arial" w:cs="Arial"/>
          <w:bCs/>
          <w:sz w:val="24"/>
          <w:szCs w:val="24"/>
          <w:lang w:val="es"/>
        </w:rPr>
        <w:t>, donde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se le instó </w:t>
      </w:r>
      <w:r w:rsidR="00B723EB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iniciar</w:t>
      </w:r>
      <w:r w:rsidR="00B723EB">
        <w:rPr>
          <w:rFonts w:ascii="Arial" w:hAnsi="Arial" w:cs="Arial"/>
          <w:bCs/>
          <w:sz w:val="24"/>
          <w:szCs w:val="24"/>
          <w:lang w:val="es"/>
        </w:rPr>
        <w:t xml:space="preserve"> dicho expediente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, para que se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garantice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producción,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calidad y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comercialización 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de nuestra patata en los 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>mer</w:t>
      </w:r>
      <w:r w:rsidR="00B723EB">
        <w:rPr>
          <w:rFonts w:ascii="Arial" w:hAnsi="Arial" w:cs="Arial"/>
          <w:bCs/>
          <w:sz w:val="24"/>
          <w:szCs w:val="24"/>
          <w:lang w:val="es"/>
        </w:rPr>
        <w:t>cados nacionales y europeos;</w:t>
      </w:r>
      <w:r w:rsidR="00FB0D43">
        <w:rPr>
          <w:rFonts w:ascii="Arial" w:hAnsi="Arial" w:cs="Arial"/>
          <w:bCs/>
          <w:sz w:val="24"/>
          <w:szCs w:val="24"/>
          <w:lang w:val="es"/>
        </w:rPr>
        <w:t xml:space="preserve"> máxime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en estos momentos turbulentos para la agricultura española y</w:t>
      </w:r>
      <w:r w:rsidR="00B723EB">
        <w:rPr>
          <w:rFonts w:ascii="Arial" w:hAnsi="Arial" w:cs="Arial"/>
          <w:bCs/>
          <w:sz w:val="24"/>
          <w:szCs w:val="24"/>
          <w:lang w:val="es"/>
        </w:rPr>
        <w:t>,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en especial</w:t>
      </w:r>
      <w:r w:rsidR="00B723EB">
        <w:rPr>
          <w:rFonts w:ascii="Arial" w:hAnsi="Arial" w:cs="Arial"/>
          <w:bCs/>
          <w:sz w:val="24"/>
          <w:szCs w:val="24"/>
          <w:lang w:val="es"/>
        </w:rPr>
        <w:t>,</w:t>
      </w:r>
      <w:r w:rsidR="008B044D" w:rsidRPr="004E50CE">
        <w:rPr>
          <w:rFonts w:ascii="Arial" w:hAnsi="Arial" w:cs="Arial"/>
          <w:bCs/>
          <w:sz w:val="24"/>
          <w:szCs w:val="24"/>
          <w:lang w:val="es"/>
        </w:rPr>
        <w:t xml:space="preserve"> para la de nuestro municipio.</w:t>
      </w:r>
    </w:p>
    <w:p w:rsidR="00B8480F" w:rsidRDefault="00B8480F" w:rsidP="00B848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Cartagena, a 21 de marzo de 2024</w:t>
      </w:r>
      <w:r w:rsidRPr="003678FE">
        <w:rPr>
          <w:rFonts w:ascii="Arial" w:hAnsi="Arial" w:cs="Arial"/>
          <w:sz w:val="24"/>
          <w:szCs w:val="24"/>
        </w:rPr>
        <w:t>.</w:t>
      </w:r>
    </w:p>
    <w:p w:rsidR="00B8480F" w:rsidRDefault="00B8480F" w:rsidP="00B8480F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8480F" w:rsidRDefault="00B8480F" w:rsidP="00B8480F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8480F" w:rsidRPr="003678FE" w:rsidRDefault="00B8480F" w:rsidP="00B8480F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8480F" w:rsidRPr="003678FE" w:rsidRDefault="00B8480F" w:rsidP="00B8480F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Pr="003678FE">
        <w:rPr>
          <w:rFonts w:ascii="Arial" w:hAnsi="Arial" w:cs="Arial"/>
          <w:sz w:val="24"/>
          <w:szCs w:val="24"/>
        </w:rPr>
        <w:t>Jesús Giménez Gallo</w:t>
      </w:r>
      <w:r>
        <w:rPr>
          <w:rFonts w:ascii="Arial" w:hAnsi="Arial" w:cs="Arial"/>
          <w:sz w:val="24"/>
          <w:szCs w:val="24"/>
        </w:rPr>
        <w:t xml:space="preserve">                              Fdo. Enrique Pérez Abellán </w:t>
      </w:r>
    </w:p>
    <w:p w:rsidR="00C27703" w:rsidRDefault="00B8480F" w:rsidP="00C27703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Pr="003678FE">
        <w:rPr>
          <w:rFonts w:ascii="Arial" w:hAnsi="Arial" w:cs="Arial"/>
          <w:sz w:val="24"/>
          <w:szCs w:val="24"/>
        </w:rPr>
        <w:t>unicipal MC</w:t>
      </w:r>
      <w:r>
        <w:rPr>
          <w:rFonts w:ascii="Arial" w:hAnsi="Arial" w:cs="Arial"/>
          <w:sz w:val="24"/>
          <w:szCs w:val="24"/>
        </w:rPr>
        <w:t xml:space="preserve">                          Concejal Grupo m</w:t>
      </w:r>
      <w:r w:rsidRPr="007F4686">
        <w:rPr>
          <w:rFonts w:ascii="Arial" w:hAnsi="Arial" w:cs="Arial"/>
          <w:sz w:val="24"/>
          <w:szCs w:val="24"/>
        </w:rPr>
        <w:t>unicipal MC</w:t>
      </w:r>
    </w:p>
    <w:p w:rsidR="00C27703" w:rsidRDefault="00C27703" w:rsidP="00C27703">
      <w:pPr>
        <w:spacing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B723EB" w:rsidRDefault="00B723EB" w:rsidP="00C27703">
      <w:pPr>
        <w:spacing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8B044D" w:rsidRPr="00C27703" w:rsidRDefault="00B8480F" w:rsidP="00C27703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 xml:space="preserve"> LA ALCALDÍA – PRESIDENCIA DEL EXCMO. AYUNTAMIENTO DE CARTAGENA</w:t>
      </w:r>
      <w:r w:rsidR="008B044D">
        <w:rPr>
          <w:rFonts w:ascii="Calibri" w:hAnsi="Calibri" w:cs="Calibri"/>
          <w:lang w:val="es"/>
        </w:rPr>
        <w:t xml:space="preserve">                                                                 </w:t>
      </w:r>
    </w:p>
    <w:sectPr w:rsidR="008B044D" w:rsidRPr="00C2770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CE"/>
    <w:rsid w:val="000A71ED"/>
    <w:rsid w:val="000D5282"/>
    <w:rsid w:val="003B1B36"/>
    <w:rsid w:val="004E0D8C"/>
    <w:rsid w:val="004E50CE"/>
    <w:rsid w:val="008B044D"/>
    <w:rsid w:val="00B723EB"/>
    <w:rsid w:val="00B8480F"/>
    <w:rsid w:val="00BD5253"/>
    <w:rsid w:val="00C27703"/>
    <w:rsid w:val="00EE3BD7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6</cp:revision>
  <dcterms:created xsi:type="dcterms:W3CDTF">2024-03-20T12:10:00Z</dcterms:created>
  <dcterms:modified xsi:type="dcterms:W3CDTF">2024-03-21T08:51:00Z</dcterms:modified>
</cp:coreProperties>
</file>