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9BE" w:rsidRDefault="0065751C">
      <w:pPr>
        <w:spacing w:after="0" w:line="240" w:lineRule="auto"/>
        <w:jc w:val="both"/>
        <w:rPr>
          <w:rFonts w:ascii="CIDFont+F3" w:hAnsi="CIDFont+F3" w:cs="CIDFont+F3"/>
          <w:color w:val="222222"/>
          <w:sz w:val="24"/>
          <w:szCs w:val="24"/>
        </w:rPr>
      </w:pPr>
      <w:r>
        <w:rPr>
          <w:rFonts w:ascii="CIDFont+F3" w:hAnsi="CIDFont+F3" w:cs="CIDFont+F3"/>
          <w:noProof/>
          <w:color w:val="222222"/>
          <w:sz w:val="24"/>
          <w:szCs w:val="24"/>
          <w:lang w:eastAsia="es-ES"/>
        </w:rPr>
        <w:drawing>
          <wp:anchor distT="0" distB="0" distL="0" distR="0" simplePos="0" relativeHeight="2" behindDoc="0" locked="0" layoutInCell="0" allowOverlap="1">
            <wp:simplePos x="0" y="0"/>
            <wp:positionH relativeFrom="margin">
              <wp:posOffset>22860</wp:posOffset>
            </wp:positionH>
            <wp:positionV relativeFrom="page">
              <wp:posOffset>217805</wp:posOffset>
            </wp:positionV>
            <wp:extent cx="4912995" cy="13417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6" cstate="print"/>
                    <a:srcRect t="1861" r="19624"/>
                    <a:stretch>
                      <a:fillRect/>
                    </a:stretch>
                  </pic:blipFill>
                  <pic:spPr bwMode="auto">
                    <a:xfrm>
                      <a:off x="0" y="0"/>
                      <a:ext cx="4912995" cy="1341755"/>
                    </a:xfrm>
                    <a:prstGeom prst="rect">
                      <a:avLst/>
                    </a:prstGeom>
                  </pic:spPr>
                </pic:pic>
              </a:graphicData>
            </a:graphic>
          </wp:anchor>
        </w:drawing>
      </w:r>
      <w:r>
        <w:rPr>
          <w:rFonts w:ascii="CIDFont+F3" w:hAnsi="CIDFont+F3" w:cs="CIDFont+F3"/>
          <w:noProof/>
          <w:color w:val="222222"/>
          <w:sz w:val="24"/>
          <w:szCs w:val="24"/>
          <w:lang w:eastAsia="es-ES"/>
        </w:rPr>
        <w:drawing>
          <wp:anchor distT="0" distB="0" distL="114935" distR="114935" simplePos="0" relativeHeight="3" behindDoc="0" locked="0" layoutInCell="0" allowOverlap="1">
            <wp:simplePos x="0" y="0"/>
            <wp:positionH relativeFrom="column">
              <wp:posOffset>4724400</wp:posOffset>
            </wp:positionH>
            <wp:positionV relativeFrom="paragraph">
              <wp:posOffset>-332105</wp:posOffset>
            </wp:positionV>
            <wp:extent cx="1330325" cy="13303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7" cstate="print"/>
                    <a:stretch>
                      <a:fillRect/>
                    </a:stretch>
                  </pic:blipFill>
                  <pic:spPr bwMode="auto">
                    <a:xfrm>
                      <a:off x="0" y="0"/>
                      <a:ext cx="1330325" cy="1330325"/>
                    </a:xfrm>
                    <a:prstGeom prst="rect">
                      <a:avLst/>
                    </a:prstGeom>
                  </pic:spPr>
                </pic:pic>
              </a:graphicData>
            </a:graphic>
          </wp:anchor>
        </w:drawing>
      </w: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BF49BE" w:rsidRDefault="00BF49BE">
      <w:pPr>
        <w:spacing w:after="0" w:line="240" w:lineRule="auto"/>
        <w:jc w:val="both"/>
        <w:rPr>
          <w:rFonts w:ascii="CIDFont+F3" w:hAnsi="CIDFont+F3" w:cs="CIDFont+F3"/>
          <w:color w:val="222222"/>
          <w:sz w:val="24"/>
          <w:szCs w:val="24"/>
        </w:rPr>
      </w:pPr>
    </w:p>
    <w:p w:rsidR="00CE0E39" w:rsidRDefault="00CE0E39" w:rsidP="003678FE">
      <w:pPr>
        <w:pStyle w:val="Cuerpo"/>
        <w:jc w:val="both"/>
        <w:rPr>
          <w:rFonts w:ascii="CIDFont+F3" w:eastAsiaTheme="minorHAnsi" w:hAnsi="CIDFont+F3" w:cs="CIDFont+F3"/>
          <w:color w:val="222222"/>
          <w:kern w:val="0"/>
          <w:sz w:val="24"/>
          <w:szCs w:val="24"/>
          <w:lang w:eastAsia="en-US"/>
        </w:rPr>
      </w:pPr>
    </w:p>
    <w:p w:rsidR="00BF49BE" w:rsidRDefault="0065751C" w:rsidP="003678FE">
      <w:pPr>
        <w:pStyle w:val="Cuerpo"/>
        <w:jc w:val="both"/>
        <w:rPr>
          <w:rFonts w:ascii="Arial" w:hAnsi="Arial" w:cs="Arial"/>
          <w:b/>
          <w:color w:val="auto"/>
          <w:sz w:val="24"/>
          <w:szCs w:val="24"/>
        </w:rPr>
      </w:pPr>
      <w:r>
        <w:rPr>
          <w:rFonts w:ascii="Arial" w:hAnsi="Arial" w:cs="Arial"/>
          <w:b/>
          <w:color w:val="auto"/>
          <w:sz w:val="24"/>
          <w:szCs w:val="24"/>
        </w:rPr>
        <w:t xml:space="preserve">MOCIÓN QUE PRESENTA </w:t>
      </w:r>
      <w:r w:rsidR="003872D9">
        <w:rPr>
          <w:rFonts w:ascii="Arial" w:hAnsi="Arial" w:cs="Arial"/>
          <w:b/>
          <w:color w:val="auto"/>
          <w:sz w:val="24"/>
          <w:szCs w:val="24"/>
        </w:rPr>
        <w:t>RICARDO SEGADO GARCIA</w:t>
      </w:r>
      <w:r>
        <w:rPr>
          <w:rFonts w:ascii="Arial" w:hAnsi="Arial" w:cs="Arial"/>
          <w:b/>
          <w:color w:val="auto"/>
          <w:sz w:val="24"/>
          <w:szCs w:val="24"/>
        </w:rPr>
        <w:t xml:space="preserve">, </w:t>
      </w:r>
      <w:r w:rsidR="003872D9">
        <w:rPr>
          <w:rFonts w:ascii="Arial" w:hAnsi="Arial" w:cs="Arial"/>
          <w:b/>
          <w:color w:val="auto"/>
          <w:sz w:val="24"/>
          <w:szCs w:val="24"/>
        </w:rPr>
        <w:t>CONCEJAL</w:t>
      </w:r>
      <w:r w:rsidR="003678FE">
        <w:rPr>
          <w:rFonts w:ascii="Arial" w:hAnsi="Arial" w:cs="Arial"/>
          <w:b/>
          <w:color w:val="auto"/>
          <w:sz w:val="24"/>
          <w:szCs w:val="24"/>
        </w:rPr>
        <w:t xml:space="preserve"> </w:t>
      </w:r>
      <w:r>
        <w:rPr>
          <w:rFonts w:ascii="Arial" w:hAnsi="Arial" w:cs="Arial"/>
          <w:b/>
          <w:color w:val="auto"/>
          <w:sz w:val="24"/>
          <w:szCs w:val="24"/>
        </w:rPr>
        <w:t xml:space="preserve">DEL GRUPO MUNICIPAL MC CARTAGENA, SOBRE </w:t>
      </w:r>
      <w:r w:rsidR="004A2A3C">
        <w:rPr>
          <w:rFonts w:ascii="Arial" w:hAnsi="Arial" w:cs="Arial"/>
          <w:b/>
          <w:color w:val="auto"/>
          <w:sz w:val="24"/>
          <w:szCs w:val="24"/>
        </w:rPr>
        <w:t>`</w:t>
      </w:r>
      <w:r w:rsidR="001A16E5">
        <w:rPr>
          <w:rFonts w:ascii="Arial" w:hAnsi="Arial" w:cs="Arial"/>
          <w:b/>
          <w:color w:val="auto"/>
          <w:sz w:val="24"/>
          <w:szCs w:val="24"/>
        </w:rPr>
        <w:t>SERVICIO DE BUS Y PASO DE CEBRA</w:t>
      </w:r>
      <w:r w:rsidR="004A2A3C">
        <w:rPr>
          <w:rFonts w:ascii="Arial" w:hAnsi="Arial" w:cs="Arial"/>
          <w:b/>
          <w:color w:val="auto"/>
          <w:sz w:val="24"/>
          <w:szCs w:val="24"/>
        </w:rPr>
        <w:t xml:space="preserve"> SEGURO PARA LA CIUDAD DEPORTIVA GÓ</w:t>
      </w:r>
      <w:r w:rsidR="001A16E5">
        <w:rPr>
          <w:rFonts w:ascii="Arial" w:hAnsi="Arial" w:cs="Arial"/>
          <w:b/>
          <w:color w:val="auto"/>
          <w:sz w:val="24"/>
          <w:szCs w:val="24"/>
        </w:rPr>
        <w:t>MEZ MESEGUER</w:t>
      </w:r>
      <w:r w:rsidR="004A2A3C">
        <w:rPr>
          <w:rFonts w:ascii="Arial" w:hAnsi="Arial" w:cs="Arial"/>
          <w:b/>
          <w:color w:val="auto"/>
          <w:sz w:val="24"/>
          <w:szCs w:val="24"/>
        </w:rPr>
        <w:t>´</w:t>
      </w:r>
      <w:r w:rsidR="001A16E5">
        <w:rPr>
          <w:rFonts w:ascii="Arial" w:hAnsi="Arial" w:cs="Arial"/>
          <w:b/>
          <w:color w:val="auto"/>
          <w:sz w:val="24"/>
          <w:szCs w:val="24"/>
        </w:rPr>
        <w:t xml:space="preserve"> </w:t>
      </w:r>
    </w:p>
    <w:p w:rsidR="00757D92" w:rsidRDefault="00757D92" w:rsidP="003678FE">
      <w:pPr>
        <w:pStyle w:val="Cuerpo"/>
        <w:jc w:val="both"/>
        <w:rPr>
          <w:rFonts w:ascii="Arial" w:hAnsi="Arial" w:cs="Arial"/>
          <w:b/>
          <w:color w:val="auto"/>
          <w:sz w:val="24"/>
          <w:szCs w:val="24"/>
        </w:rPr>
      </w:pPr>
    </w:p>
    <w:p w:rsidR="003872D9" w:rsidRDefault="001A16E5" w:rsidP="003678FE">
      <w:pPr>
        <w:pStyle w:val="Cuerpo"/>
        <w:tabs>
          <w:tab w:val="left" w:pos="5490"/>
        </w:tabs>
        <w:jc w:val="both"/>
        <w:rPr>
          <w:rFonts w:ascii="Arial" w:hAnsi="Arial" w:cs="Arial"/>
          <w:color w:val="auto"/>
          <w:sz w:val="24"/>
          <w:szCs w:val="24"/>
        </w:rPr>
      </w:pPr>
      <w:r>
        <w:rPr>
          <w:rFonts w:ascii="Arial" w:hAnsi="Arial" w:cs="Arial"/>
          <w:color w:val="auto"/>
          <w:sz w:val="24"/>
          <w:szCs w:val="24"/>
        </w:rPr>
        <w:t xml:space="preserve">Cientos de chavales </w:t>
      </w:r>
      <w:r w:rsidR="004A2A3C">
        <w:rPr>
          <w:rFonts w:ascii="Arial" w:hAnsi="Arial" w:cs="Arial"/>
          <w:color w:val="auto"/>
          <w:sz w:val="24"/>
          <w:szCs w:val="24"/>
        </w:rPr>
        <w:t>se desplazan hasta el Polígono I</w:t>
      </w:r>
      <w:r>
        <w:rPr>
          <w:rFonts w:ascii="Arial" w:hAnsi="Arial" w:cs="Arial"/>
          <w:color w:val="auto"/>
          <w:sz w:val="24"/>
          <w:szCs w:val="24"/>
        </w:rPr>
        <w:t xml:space="preserve">ndustrial Cabezo </w:t>
      </w:r>
      <w:proofErr w:type="spellStart"/>
      <w:r>
        <w:rPr>
          <w:rFonts w:ascii="Arial" w:hAnsi="Arial" w:cs="Arial"/>
          <w:color w:val="auto"/>
          <w:sz w:val="24"/>
          <w:szCs w:val="24"/>
        </w:rPr>
        <w:t>Beaza</w:t>
      </w:r>
      <w:proofErr w:type="spellEnd"/>
      <w:r>
        <w:rPr>
          <w:rFonts w:ascii="Arial" w:hAnsi="Arial" w:cs="Arial"/>
          <w:color w:val="auto"/>
          <w:sz w:val="24"/>
          <w:szCs w:val="24"/>
        </w:rPr>
        <w:t xml:space="preserve"> y, en concreto, hasta la ciudad deportiva Gómez Meseguer, para entrenar y jugar al fútbol por las tardes, además de disputar encuentros durante los fines de semana.</w:t>
      </w:r>
    </w:p>
    <w:p w:rsidR="001A16E5" w:rsidRDefault="001A16E5" w:rsidP="003678FE">
      <w:pPr>
        <w:pStyle w:val="Cuerpo"/>
        <w:tabs>
          <w:tab w:val="left" w:pos="5490"/>
        </w:tabs>
        <w:jc w:val="both"/>
        <w:rPr>
          <w:rFonts w:ascii="Arial" w:hAnsi="Arial" w:cs="Arial"/>
          <w:color w:val="auto"/>
          <w:sz w:val="24"/>
          <w:szCs w:val="24"/>
        </w:rPr>
      </w:pPr>
    </w:p>
    <w:p w:rsidR="001A16E5" w:rsidRDefault="001A16E5" w:rsidP="003678FE">
      <w:pPr>
        <w:pStyle w:val="Cuerpo"/>
        <w:tabs>
          <w:tab w:val="left" w:pos="5490"/>
        </w:tabs>
        <w:jc w:val="both"/>
        <w:rPr>
          <w:rFonts w:ascii="Arial" w:hAnsi="Arial" w:cs="Arial"/>
          <w:color w:val="auto"/>
          <w:sz w:val="24"/>
          <w:szCs w:val="24"/>
        </w:rPr>
      </w:pPr>
      <w:r>
        <w:rPr>
          <w:rFonts w:ascii="Arial" w:hAnsi="Arial" w:cs="Arial"/>
          <w:color w:val="auto"/>
          <w:sz w:val="24"/>
          <w:szCs w:val="24"/>
        </w:rPr>
        <w:t>Todos aquellos que se desplazan en autobús urbano, línea cuatro, tienen como parada más cercana a esta instalación deportiva la del Parque Mediterráneo, a una distancia considerable y teniendo que cruzar vías que soportan un alto tráfico de vehículos, tanto turismos como de gran tonelaje, algo que supone una molestia y un peligro para todos estos usuarios.</w:t>
      </w:r>
    </w:p>
    <w:p w:rsidR="001A16E5" w:rsidRDefault="001A16E5" w:rsidP="003678FE">
      <w:pPr>
        <w:pStyle w:val="Cuerpo"/>
        <w:tabs>
          <w:tab w:val="left" w:pos="5490"/>
        </w:tabs>
        <w:jc w:val="both"/>
        <w:rPr>
          <w:rFonts w:ascii="Arial" w:hAnsi="Arial" w:cs="Arial"/>
          <w:color w:val="auto"/>
          <w:sz w:val="24"/>
          <w:szCs w:val="24"/>
        </w:rPr>
      </w:pPr>
    </w:p>
    <w:p w:rsidR="001A16E5" w:rsidRDefault="001A16E5" w:rsidP="003678FE">
      <w:pPr>
        <w:pStyle w:val="Cuerpo"/>
        <w:tabs>
          <w:tab w:val="left" w:pos="5490"/>
        </w:tabs>
        <w:jc w:val="both"/>
        <w:rPr>
          <w:rFonts w:ascii="Arial" w:hAnsi="Arial" w:cs="Arial"/>
          <w:color w:val="auto"/>
          <w:sz w:val="24"/>
          <w:szCs w:val="24"/>
        </w:rPr>
      </w:pPr>
      <w:r>
        <w:rPr>
          <w:rFonts w:ascii="Arial" w:hAnsi="Arial" w:cs="Arial"/>
          <w:color w:val="auto"/>
          <w:sz w:val="24"/>
          <w:szCs w:val="24"/>
        </w:rPr>
        <w:t>Ade</w:t>
      </w:r>
      <w:r w:rsidR="003B7B62">
        <w:rPr>
          <w:rFonts w:ascii="Arial" w:hAnsi="Arial" w:cs="Arial"/>
          <w:color w:val="auto"/>
          <w:sz w:val="24"/>
          <w:szCs w:val="24"/>
        </w:rPr>
        <w:t>más, el paso de peatones de la c</w:t>
      </w:r>
      <w:r w:rsidR="004A2A3C">
        <w:rPr>
          <w:rFonts w:ascii="Arial" w:hAnsi="Arial" w:cs="Arial"/>
          <w:color w:val="auto"/>
          <w:sz w:val="24"/>
          <w:szCs w:val="24"/>
        </w:rPr>
        <w:t>alle</w:t>
      </w:r>
      <w:r>
        <w:rPr>
          <w:rFonts w:ascii="Arial" w:hAnsi="Arial" w:cs="Arial"/>
          <w:color w:val="auto"/>
          <w:sz w:val="24"/>
          <w:szCs w:val="24"/>
        </w:rPr>
        <w:t xml:space="preserve"> Londres, paso obligado para todos aquellos que vienen en autobús desde esta parada, no cuenta con ninguno de los sistemas implementados ya en muchos pasos del municipio para hacerlos más seguros.</w:t>
      </w:r>
    </w:p>
    <w:p w:rsidR="001A16E5" w:rsidRDefault="001A16E5" w:rsidP="003678FE">
      <w:pPr>
        <w:pStyle w:val="Cuerpo"/>
        <w:tabs>
          <w:tab w:val="left" w:pos="5490"/>
        </w:tabs>
        <w:jc w:val="both"/>
        <w:rPr>
          <w:rFonts w:ascii="Arial" w:hAnsi="Arial" w:cs="Arial"/>
          <w:color w:val="auto"/>
          <w:sz w:val="24"/>
          <w:szCs w:val="24"/>
        </w:rPr>
      </w:pPr>
    </w:p>
    <w:p w:rsidR="001A16E5" w:rsidRDefault="001A16E5" w:rsidP="003678FE">
      <w:pPr>
        <w:pStyle w:val="Cuerpo"/>
        <w:tabs>
          <w:tab w:val="left" w:pos="5490"/>
        </w:tabs>
        <w:jc w:val="both"/>
        <w:rPr>
          <w:rFonts w:ascii="Arial" w:hAnsi="Arial" w:cs="Arial"/>
          <w:color w:val="auto"/>
          <w:sz w:val="24"/>
          <w:szCs w:val="24"/>
        </w:rPr>
      </w:pPr>
      <w:r>
        <w:rPr>
          <w:rFonts w:ascii="Arial" w:hAnsi="Arial" w:cs="Arial"/>
          <w:color w:val="auto"/>
          <w:sz w:val="24"/>
          <w:szCs w:val="24"/>
        </w:rPr>
        <w:t>Desde MC Cartagena creemos posible y recomendable que se modifique mínimamente el trazado de la línea de autobús para que pase junto a la ciudad deportiva y se coloque una parada con sombraje junto a la instalación. Además, sería urgente actuar en el paso de cebra existente junto a estos campos de fútbol</w:t>
      </w:r>
      <w:r w:rsidR="004A2A3C">
        <w:rPr>
          <w:rFonts w:ascii="Arial" w:hAnsi="Arial" w:cs="Arial"/>
          <w:color w:val="auto"/>
          <w:sz w:val="24"/>
          <w:szCs w:val="24"/>
        </w:rPr>
        <w:t>,</w:t>
      </w:r>
      <w:r>
        <w:rPr>
          <w:rFonts w:ascii="Arial" w:hAnsi="Arial" w:cs="Arial"/>
          <w:color w:val="auto"/>
          <w:sz w:val="24"/>
          <w:szCs w:val="24"/>
        </w:rPr>
        <w:t xml:space="preserve"> </w:t>
      </w:r>
      <w:r w:rsidR="003B7B62">
        <w:rPr>
          <w:rFonts w:ascii="Arial" w:hAnsi="Arial" w:cs="Arial"/>
          <w:color w:val="auto"/>
          <w:sz w:val="24"/>
          <w:szCs w:val="24"/>
        </w:rPr>
        <w:t>para hacerlo más seguro.</w:t>
      </w:r>
    </w:p>
    <w:p w:rsidR="005E52E1" w:rsidRDefault="005E52E1" w:rsidP="003678FE">
      <w:pPr>
        <w:pStyle w:val="Cuerpo"/>
        <w:tabs>
          <w:tab w:val="left" w:pos="5490"/>
        </w:tabs>
        <w:jc w:val="both"/>
        <w:rPr>
          <w:rFonts w:ascii="Arial" w:hAnsi="Arial" w:cs="Arial"/>
          <w:color w:val="auto"/>
          <w:sz w:val="24"/>
          <w:szCs w:val="24"/>
        </w:rPr>
      </w:pPr>
    </w:p>
    <w:p w:rsidR="00BF49BE" w:rsidRDefault="0065751C" w:rsidP="004A2A3C">
      <w:pPr>
        <w:spacing w:after="0" w:line="240" w:lineRule="auto"/>
        <w:jc w:val="both"/>
        <w:rPr>
          <w:rFonts w:ascii="Arial" w:eastAsia="Arial Unicode MS" w:hAnsi="Arial" w:cs="Arial"/>
          <w:kern w:val="2"/>
          <w:sz w:val="24"/>
          <w:szCs w:val="24"/>
          <w:lang w:eastAsia="zh-CN"/>
        </w:rPr>
      </w:pPr>
      <w:r w:rsidRPr="00757D92">
        <w:rPr>
          <w:rFonts w:ascii="Arial" w:eastAsia="Arial Unicode MS" w:hAnsi="Arial" w:cs="Arial"/>
          <w:kern w:val="2"/>
          <w:sz w:val="24"/>
          <w:szCs w:val="24"/>
          <w:lang w:eastAsia="zh-CN"/>
        </w:rPr>
        <w:t>Por todo lo anteriormente expuesto</w:t>
      </w:r>
      <w:r w:rsidR="00AE59B7" w:rsidRPr="00757D92">
        <w:rPr>
          <w:rFonts w:ascii="Arial" w:eastAsia="Arial Unicode MS" w:hAnsi="Arial" w:cs="Arial"/>
          <w:kern w:val="2"/>
          <w:sz w:val="24"/>
          <w:szCs w:val="24"/>
          <w:lang w:eastAsia="zh-CN"/>
        </w:rPr>
        <w:t>,</w:t>
      </w:r>
      <w:r w:rsidR="003678FE" w:rsidRPr="00757D92">
        <w:rPr>
          <w:rFonts w:ascii="Arial" w:eastAsia="Arial Unicode MS" w:hAnsi="Arial" w:cs="Arial"/>
          <w:kern w:val="2"/>
          <w:sz w:val="24"/>
          <w:szCs w:val="24"/>
          <w:lang w:eastAsia="zh-CN"/>
        </w:rPr>
        <w:t xml:space="preserve"> el </w:t>
      </w:r>
      <w:r w:rsidR="004A2A3C">
        <w:rPr>
          <w:rFonts w:ascii="Arial" w:eastAsia="Arial Unicode MS" w:hAnsi="Arial" w:cs="Arial"/>
          <w:kern w:val="2"/>
          <w:sz w:val="24"/>
          <w:szCs w:val="24"/>
          <w:lang w:eastAsia="zh-CN"/>
        </w:rPr>
        <w:t>concejal que suscribe eleva al P</w:t>
      </w:r>
      <w:r w:rsidRPr="00757D92">
        <w:rPr>
          <w:rFonts w:ascii="Arial" w:eastAsia="Arial Unicode MS" w:hAnsi="Arial" w:cs="Arial"/>
          <w:kern w:val="2"/>
          <w:sz w:val="24"/>
          <w:szCs w:val="24"/>
          <w:lang w:eastAsia="zh-CN"/>
        </w:rPr>
        <w:t>leno la siguiente</w:t>
      </w:r>
    </w:p>
    <w:p w:rsidR="004A2A3C" w:rsidRPr="004A2A3C" w:rsidRDefault="004A2A3C" w:rsidP="004A2A3C">
      <w:pPr>
        <w:spacing w:after="0" w:line="240" w:lineRule="auto"/>
        <w:jc w:val="both"/>
        <w:rPr>
          <w:rFonts w:ascii="Arial" w:eastAsia="Arial Unicode MS" w:hAnsi="Arial" w:cs="Arial"/>
          <w:kern w:val="2"/>
          <w:sz w:val="24"/>
          <w:szCs w:val="24"/>
          <w:lang w:eastAsia="zh-CN"/>
        </w:rPr>
      </w:pPr>
    </w:p>
    <w:p w:rsidR="00487AFE" w:rsidRPr="00757D92" w:rsidRDefault="0065751C" w:rsidP="00757D92">
      <w:pPr>
        <w:spacing w:line="240" w:lineRule="auto"/>
        <w:jc w:val="center"/>
        <w:rPr>
          <w:rFonts w:ascii="Arial" w:hAnsi="Arial" w:cs="Arial"/>
          <w:b/>
          <w:sz w:val="24"/>
          <w:szCs w:val="24"/>
        </w:rPr>
      </w:pPr>
      <w:r w:rsidRPr="00757D92">
        <w:rPr>
          <w:rFonts w:ascii="Arial" w:hAnsi="Arial" w:cs="Arial"/>
          <w:b/>
          <w:sz w:val="24"/>
          <w:szCs w:val="24"/>
        </w:rPr>
        <w:t>MOCIÓN</w:t>
      </w:r>
    </w:p>
    <w:p w:rsidR="000F1EAF" w:rsidRDefault="003678FE" w:rsidP="00757D92">
      <w:pPr>
        <w:spacing w:line="240" w:lineRule="auto"/>
        <w:jc w:val="both"/>
        <w:rPr>
          <w:rFonts w:ascii="Arial" w:hAnsi="Arial" w:cs="Arial"/>
          <w:sz w:val="24"/>
          <w:szCs w:val="24"/>
        </w:rPr>
      </w:pPr>
      <w:r w:rsidRPr="003678FE">
        <w:rPr>
          <w:rFonts w:ascii="Arial" w:hAnsi="Arial" w:cs="Arial"/>
          <w:sz w:val="24"/>
          <w:szCs w:val="24"/>
        </w:rPr>
        <w:t>Que el Pleno de</w:t>
      </w:r>
      <w:r w:rsidR="00487AFE">
        <w:rPr>
          <w:rFonts w:ascii="Arial" w:hAnsi="Arial" w:cs="Arial"/>
          <w:sz w:val="24"/>
          <w:szCs w:val="24"/>
        </w:rPr>
        <w:t>l</w:t>
      </w:r>
      <w:r w:rsidRPr="003678FE">
        <w:rPr>
          <w:rFonts w:ascii="Arial" w:hAnsi="Arial" w:cs="Arial"/>
          <w:sz w:val="24"/>
          <w:szCs w:val="24"/>
        </w:rPr>
        <w:t xml:space="preserve"> Ayuntamiento de Cartagena</w:t>
      </w:r>
      <w:r w:rsidR="00757D92">
        <w:rPr>
          <w:rFonts w:ascii="Arial" w:hAnsi="Arial" w:cs="Arial"/>
          <w:sz w:val="24"/>
          <w:szCs w:val="24"/>
        </w:rPr>
        <w:t xml:space="preserve"> </w:t>
      </w:r>
      <w:r w:rsidR="003B7B62">
        <w:rPr>
          <w:rFonts w:ascii="Arial" w:hAnsi="Arial" w:cs="Arial"/>
          <w:sz w:val="24"/>
          <w:szCs w:val="24"/>
        </w:rPr>
        <w:t>insta</w:t>
      </w:r>
      <w:r w:rsidR="005E52E1">
        <w:rPr>
          <w:rFonts w:ascii="Arial" w:hAnsi="Arial" w:cs="Arial"/>
          <w:sz w:val="24"/>
          <w:szCs w:val="24"/>
        </w:rPr>
        <w:t xml:space="preserve"> </w:t>
      </w:r>
      <w:r w:rsidR="003B7B62">
        <w:rPr>
          <w:rFonts w:ascii="Arial" w:hAnsi="Arial" w:cs="Arial"/>
          <w:sz w:val="24"/>
          <w:szCs w:val="24"/>
        </w:rPr>
        <w:t>al Gobierno local a la modificación de la última parte del recorrido de la línea cuatro de autobús urbano, con el fin de colocar una parada con sombraje en las inmediaciones de la ciudad deportiva Gómez Meseguer.</w:t>
      </w:r>
    </w:p>
    <w:p w:rsidR="003B7B62" w:rsidRPr="000F1EAF" w:rsidRDefault="003B7B62" w:rsidP="00757D92">
      <w:pPr>
        <w:spacing w:line="240" w:lineRule="auto"/>
        <w:jc w:val="both"/>
        <w:rPr>
          <w:rFonts w:ascii="Arial" w:hAnsi="Arial" w:cs="Arial"/>
          <w:sz w:val="24"/>
          <w:szCs w:val="24"/>
        </w:rPr>
      </w:pPr>
      <w:r>
        <w:rPr>
          <w:rFonts w:ascii="Arial" w:hAnsi="Arial" w:cs="Arial"/>
          <w:sz w:val="24"/>
          <w:szCs w:val="24"/>
        </w:rPr>
        <w:t xml:space="preserve">Además, instar al Gobierno local a que adecúe el paso de peatones </w:t>
      </w:r>
      <w:r w:rsidR="004A2A3C">
        <w:rPr>
          <w:rFonts w:ascii="Arial" w:hAnsi="Arial" w:cs="Arial"/>
          <w:sz w:val="24"/>
          <w:szCs w:val="24"/>
        </w:rPr>
        <w:t>existente en la calle Londre</w:t>
      </w:r>
      <w:r>
        <w:rPr>
          <w:rFonts w:ascii="Arial" w:hAnsi="Arial" w:cs="Arial"/>
          <w:sz w:val="24"/>
          <w:szCs w:val="24"/>
        </w:rPr>
        <w:t>s, junto a esta instalación, para aumentar la seguridad del mismo.</w:t>
      </w:r>
    </w:p>
    <w:p w:rsidR="00487AFE" w:rsidRPr="003678FE" w:rsidRDefault="00487AFE" w:rsidP="00DB415A">
      <w:pPr>
        <w:spacing w:line="240" w:lineRule="auto"/>
        <w:jc w:val="both"/>
        <w:rPr>
          <w:rFonts w:ascii="Arial" w:hAnsi="Arial" w:cs="Arial"/>
          <w:sz w:val="24"/>
          <w:szCs w:val="24"/>
        </w:rPr>
      </w:pPr>
    </w:p>
    <w:p w:rsidR="00BF49BE" w:rsidRPr="003678FE" w:rsidRDefault="00757D92" w:rsidP="004A2A3C">
      <w:pPr>
        <w:spacing w:line="240" w:lineRule="auto"/>
        <w:jc w:val="center"/>
        <w:rPr>
          <w:rFonts w:ascii="Arial" w:hAnsi="Arial" w:cs="Arial"/>
          <w:sz w:val="24"/>
          <w:szCs w:val="24"/>
        </w:rPr>
      </w:pPr>
      <w:r>
        <w:rPr>
          <w:rFonts w:ascii="Arial" w:hAnsi="Arial" w:cs="Arial"/>
          <w:sz w:val="24"/>
          <w:szCs w:val="24"/>
        </w:rPr>
        <w:t xml:space="preserve">Cartagena, a </w:t>
      </w:r>
      <w:r w:rsidR="003B7B62">
        <w:rPr>
          <w:rFonts w:ascii="Arial" w:hAnsi="Arial" w:cs="Arial"/>
          <w:sz w:val="24"/>
          <w:szCs w:val="24"/>
        </w:rPr>
        <w:t>16 de abril de 2024</w:t>
      </w:r>
      <w:r w:rsidR="00AE59B7" w:rsidRPr="003678FE">
        <w:rPr>
          <w:rFonts w:ascii="Arial" w:hAnsi="Arial" w:cs="Arial"/>
          <w:sz w:val="24"/>
          <w:szCs w:val="24"/>
        </w:rPr>
        <w:t>.</w:t>
      </w:r>
    </w:p>
    <w:p w:rsidR="003678FE" w:rsidRDefault="003678FE" w:rsidP="003678FE">
      <w:pPr>
        <w:spacing w:line="240" w:lineRule="auto"/>
        <w:ind w:right="-568"/>
        <w:rPr>
          <w:rFonts w:ascii="Arial" w:hAnsi="Arial" w:cs="Arial"/>
          <w:sz w:val="24"/>
          <w:szCs w:val="24"/>
        </w:rPr>
      </w:pPr>
    </w:p>
    <w:p w:rsidR="005E52E1" w:rsidRPr="003678FE" w:rsidRDefault="005E52E1" w:rsidP="003678FE">
      <w:pPr>
        <w:spacing w:line="240" w:lineRule="auto"/>
        <w:ind w:right="-568"/>
        <w:rPr>
          <w:rFonts w:ascii="Arial" w:hAnsi="Arial" w:cs="Arial"/>
          <w:sz w:val="24"/>
          <w:szCs w:val="24"/>
        </w:rPr>
      </w:pPr>
      <w:bookmarkStart w:id="0" w:name="_GoBack"/>
      <w:bookmarkEnd w:id="0"/>
    </w:p>
    <w:p w:rsidR="003872D9" w:rsidRPr="003678FE" w:rsidRDefault="003872D9" w:rsidP="003872D9">
      <w:pPr>
        <w:spacing w:line="240" w:lineRule="auto"/>
        <w:ind w:right="-568"/>
        <w:rPr>
          <w:rFonts w:ascii="Arial" w:hAnsi="Arial" w:cs="Arial"/>
          <w:sz w:val="24"/>
          <w:szCs w:val="24"/>
        </w:rPr>
      </w:pPr>
      <w:r>
        <w:rPr>
          <w:rFonts w:ascii="Arial" w:hAnsi="Arial" w:cs="Arial"/>
          <w:sz w:val="24"/>
          <w:szCs w:val="24"/>
        </w:rPr>
        <w:t xml:space="preserve">          </w:t>
      </w:r>
      <w:r w:rsidR="004A2A3C">
        <w:rPr>
          <w:rFonts w:ascii="Arial" w:hAnsi="Arial" w:cs="Arial"/>
          <w:sz w:val="24"/>
          <w:szCs w:val="24"/>
        </w:rPr>
        <w:t>Fdo.</w:t>
      </w:r>
      <w:r>
        <w:rPr>
          <w:rFonts w:ascii="Arial" w:hAnsi="Arial" w:cs="Arial"/>
          <w:sz w:val="24"/>
          <w:szCs w:val="24"/>
        </w:rPr>
        <w:t xml:space="preserve"> </w:t>
      </w:r>
      <w:r w:rsidR="0065751C" w:rsidRPr="003678FE">
        <w:rPr>
          <w:rFonts w:ascii="Arial" w:hAnsi="Arial" w:cs="Arial"/>
          <w:sz w:val="24"/>
          <w:szCs w:val="24"/>
        </w:rPr>
        <w:t>Jesús Giménez Gallo</w:t>
      </w:r>
      <w:r>
        <w:rPr>
          <w:rFonts w:ascii="Arial" w:hAnsi="Arial" w:cs="Arial"/>
          <w:sz w:val="24"/>
          <w:szCs w:val="24"/>
        </w:rPr>
        <w:t xml:space="preserve">                     </w:t>
      </w:r>
      <w:r w:rsidR="004A2A3C">
        <w:rPr>
          <w:rFonts w:ascii="Arial" w:hAnsi="Arial" w:cs="Arial"/>
          <w:sz w:val="24"/>
          <w:szCs w:val="24"/>
        </w:rPr>
        <w:t xml:space="preserve">                       Fdo. </w:t>
      </w:r>
      <w:r>
        <w:rPr>
          <w:rFonts w:ascii="Arial" w:hAnsi="Arial" w:cs="Arial"/>
          <w:sz w:val="24"/>
          <w:szCs w:val="24"/>
        </w:rPr>
        <w:t>Ricardo Segado García</w:t>
      </w:r>
    </w:p>
    <w:p w:rsidR="00CE0E39" w:rsidRDefault="004A2A3C" w:rsidP="003872D9">
      <w:pPr>
        <w:spacing w:line="240" w:lineRule="auto"/>
        <w:ind w:right="-568"/>
        <w:rPr>
          <w:rFonts w:ascii="Arial" w:hAnsi="Arial" w:cs="Arial"/>
          <w:sz w:val="24"/>
          <w:szCs w:val="24"/>
        </w:rPr>
      </w:pPr>
      <w:r>
        <w:rPr>
          <w:rFonts w:ascii="Arial" w:hAnsi="Arial" w:cs="Arial"/>
          <w:sz w:val="24"/>
          <w:szCs w:val="24"/>
        </w:rPr>
        <w:t xml:space="preserve">        </w:t>
      </w:r>
      <w:r w:rsidR="0065751C" w:rsidRPr="003678FE">
        <w:rPr>
          <w:rFonts w:ascii="Arial" w:hAnsi="Arial" w:cs="Arial"/>
          <w:sz w:val="24"/>
          <w:szCs w:val="24"/>
        </w:rPr>
        <w:t>Portavoz Grupo Municipal MC</w:t>
      </w:r>
      <w:r w:rsidR="003872D9">
        <w:rPr>
          <w:rFonts w:ascii="Arial" w:hAnsi="Arial" w:cs="Arial"/>
          <w:sz w:val="24"/>
          <w:szCs w:val="24"/>
        </w:rPr>
        <w:t xml:space="preserve">                              </w:t>
      </w:r>
      <w:r>
        <w:rPr>
          <w:rFonts w:ascii="Arial" w:hAnsi="Arial" w:cs="Arial"/>
          <w:sz w:val="24"/>
          <w:szCs w:val="24"/>
        </w:rPr>
        <w:t xml:space="preserve">         </w:t>
      </w:r>
      <w:r w:rsidR="003872D9">
        <w:rPr>
          <w:rFonts w:ascii="Arial" w:hAnsi="Arial" w:cs="Arial"/>
          <w:sz w:val="24"/>
          <w:szCs w:val="24"/>
        </w:rPr>
        <w:t>Concejal Grupo Municipal MC</w:t>
      </w:r>
    </w:p>
    <w:p w:rsidR="00757D92" w:rsidRPr="00CE0E39" w:rsidRDefault="00757D92" w:rsidP="000F1EAF">
      <w:pPr>
        <w:spacing w:line="240" w:lineRule="auto"/>
        <w:ind w:right="-568"/>
        <w:jc w:val="center"/>
        <w:rPr>
          <w:rFonts w:ascii="Arial" w:hAnsi="Arial" w:cs="Arial"/>
          <w:sz w:val="24"/>
          <w:szCs w:val="24"/>
        </w:rPr>
      </w:pPr>
    </w:p>
    <w:p w:rsidR="0065751C" w:rsidRPr="003678FE" w:rsidRDefault="0065751C" w:rsidP="002B6A0A">
      <w:pPr>
        <w:spacing w:line="240" w:lineRule="auto"/>
        <w:ind w:right="-568"/>
        <w:jc w:val="center"/>
        <w:rPr>
          <w:rFonts w:ascii="Arial" w:eastAsia="Arial" w:hAnsi="Arial" w:cs="Arial"/>
          <w:sz w:val="24"/>
          <w:szCs w:val="24"/>
        </w:rPr>
      </w:pPr>
      <w:r w:rsidRPr="003678FE">
        <w:rPr>
          <w:rFonts w:ascii="Arial" w:hAnsi="Arial" w:cs="Arial"/>
          <w:b/>
          <w:sz w:val="24"/>
          <w:szCs w:val="24"/>
        </w:rPr>
        <w:t>A LA ALCALDÍA – PRESIDENCIA DEL EXCMO. AYUNTAMIENTO DE CARTAGENA</w:t>
      </w:r>
    </w:p>
    <w:sectPr w:rsidR="0065751C" w:rsidRPr="003678FE" w:rsidSect="00BB5517">
      <w:pgSz w:w="11906" w:h="16838"/>
      <w:pgMar w:top="964" w:right="1134" w:bottom="96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IDFont+F3">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62A94"/>
    <w:multiLevelType w:val="hybridMultilevel"/>
    <w:tmpl w:val="365E35B2"/>
    <w:lvl w:ilvl="0" w:tplc="75D2976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BE"/>
    <w:rsid w:val="000F1EAF"/>
    <w:rsid w:val="001A16E5"/>
    <w:rsid w:val="002824D8"/>
    <w:rsid w:val="00286DB5"/>
    <w:rsid w:val="002B6A0A"/>
    <w:rsid w:val="003678FE"/>
    <w:rsid w:val="003872D9"/>
    <w:rsid w:val="003B7B62"/>
    <w:rsid w:val="00487AFE"/>
    <w:rsid w:val="004A2A3C"/>
    <w:rsid w:val="0052482A"/>
    <w:rsid w:val="005E52E1"/>
    <w:rsid w:val="0065751C"/>
    <w:rsid w:val="00694ED1"/>
    <w:rsid w:val="0073096D"/>
    <w:rsid w:val="00757D92"/>
    <w:rsid w:val="00AE59B7"/>
    <w:rsid w:val="00AE7094"/>
    <w:rsid w:val="00BB5517"/>
    <w:rsid w:val="00BC7787"/>
    <w:rsid w:val="00BF49BE"/>
    <w:rsid w:val="00CA5F1F"/>
    <w:rsid w:val="00CE0E39"/>
    <w:rsid w:val="00D104F5"/>
    <w:rsid w:val="00DB415A"/>
    <w:rsid w:val="00E45098"/>
    <w:rsid w:val="00FE5C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 w:type="paragraph" w:styleId="NormalWeb">
    <w:name w:val="Normal (Web)"/>
    <w:basedOn w:val="Normal"/>
    <w:uiPriority w:val="99"/>
    <w:semiHidden/>
    <w:unhideWhenUsed/>
    <w:rsid w:val="00AE7094"/>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B1"/>
    <w:pPr>
      <w:spacing w:after="200" w:line="23" w:lineRule="atLeas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58129B"/>
    <w:rPr>
      <w:b/>
      <w:bCs/>
    </w:rPr>
  </w:style>
  <w:style w:type="character" w:styleId="nfasis">
    <w:name w:val="Emphasis"/>
    <w:basedOn w:val="Fuentedeprrafopredeter"/>
    <w:uiPriority w:val="20"/>
    <w:qFormat/>
    <w:rsid w:val="00E04FC2"/>
    <w:rPr>
      <w:i/>
      <w:iCs/>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Epgrafe">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455DBC"/>
    <w:pPr>
      <w:ind w:left="720"/>
      <w:contextualSpacing/>
    </w:pPr>
  </w:style>
  <w:style w:type="paragraph" w:customStyle="1" w:styleId="Cuerpo">
    <w:name w:val="Cuerpo"/>
    <w:qFormat/>
    <w:rsid w:val="00B46D01"/>
    <w:rPr>
      <w:rFonts w:ascii="Helvetica" w:eastAsia="Arial Unicode MS" w:hAnsi="Helvetica" w:cs="Arial Unicode MS"/>
      <w:color w:val="000000"/>
      <w:kern w:val="2"/>
      <w:lang w:eastAsia="zh-CN"/>
    </w:rPr>
  </w:style>
  <w:style w:type="paragraph" w:styleId="Textodeglobo">
    <w:name w:val="Balloon Text"/>
    <w:basedOn w:val="Normal"/>
    <w:link w:val="TextodegloboCar"/>
    <w:uiPriority w:val="99"/>
    <w:semiHidden/>
    <w:unhideWhenUsed/>
    <w:rsid w:val="00AE59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9B7"/>
    <w:rPr>
      <w:rFonts w:ascii="Tahoma" w:hAnsi="Tahoma" w:cs="Tahoma"/>
      <w:sz w:val="16"/>
      <w:szCs w:val="16"/>
    </w:rPr>
  </w:style>
  <w:style w:type="paragraph" w:styleId="NormalWeb">
    <w:name w:val="Normal (Web)"/>
    <w:basedOn w:val="Normal"/>
    <w:uiPriority w:val="99"/>
    <w:semiHidden/>
    <w:unhideWhenUsed/>
    <w:rsid w:val="00AE7094"/>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310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JOSE IGNACIO BORGOÑOS MARTINEZ</cp:lastModifiedBy>
  <cp:revision>3</cp:revision>
  <cp:lastPrinted>2023-07-13T10:53:00Z</cp:lastPrinted>
  <dcterms:created xsi:type="dcterms:W3CDTF">2024-04-16T09:44:00Z</dcterms:created>
  <dcterms:modified xsi:type="dcterms:W3CDTF">2024-04-16T09:55:00Z</dcterms:modified>
  <dc:language>es-ES</dc:language>
</cp:coreProperties>
</file>