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00" w:h="16840"/>
          <w:pgMar w:footer="1345" w:top="460" w:bottom="1540" w:left="440" w:right="880"/>
          <w:pgNumType w:start="1"/>
        </w:sectPr>
      </w:pP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38253pt;width:16.5pt;height:97.7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19/04/2024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8"/>
        <w:rPr>
          <w:rFonts w:ascii="Tahoma"/>
          <w:sz w:val="2"/>
        </w:rPr>
      </w:pPr>
    </w:p>
    <w:p>
      <w:pPr>
        <w:pStyle w:val="BodyText"/>
        <w:ind w:left="2380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653666" cy="70408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6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sz w:val="44"/>
        </w:rPr>
      </w:pPr>
      <w:r>
        <w:rPr/>
        <w:br w:type="column"/>
      </w:r>
      <w:r>
        <w:rPr>
          <w:rFonts w:ascii="Tahoma"/>
          <w:sz w:val="44"/>
        </w:rPr>
      </w:r>
    </w:p>
    <w:p>
      <w:pPr>
        <w:pStyle w:val="BodyText"/>
        <w:spacing w:before="4"/>
        <w:rPr>
          <w:rFonts w:ascii="Tahoma"/>
          <w:sz w:val="4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89536">
            <wp:simplePos x="0" y="0"/>
            <wp:positionH relativeFrom="page">
              <wp:posOffset>6227190</wp:posOffset>
            </wp:positionH>
            <wp:positionV relativeFrom="paragraph">
              <wp:posOffset>-555980</wp:posOffset>
            </wp:positionV>
            <wp:extent cx="607029" cy="594834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29" cy="59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95"/>
        </w:rPr>
        <w:t>GRUPO</w:t>
      </w:r>
      <w:r>
        <w:rPr>
          <w:color w:val="000009"/>
          <w:spacing w:val="17"/>
          <w:w w:val="95"/>
        </w:rPr>
        <w:t> </w:t>
      </w:r>
      <w:r>
        <w:rPr>
          <w:color w:val="000009"/>
          <w:w w:val="95"/>
        </w:rPr>
        <w:t>MIXTO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5000" w:space="697"/>
            <w:col w:w="4883"/>
          </w:cols>
        </w:sectPr>
      </w:pPr>
    </w:p>
    <w:p>
      <w:pPr>
        <w:pStyle w:val="BodyText"/>
        <w:rPr>
          <w:rFonts w:ascii="Times New Roman"/>
          <w:b/>
          <w:sz w:val="14"/>
        </w:rPr>
      </w:pPr>
    </w:p>
    <w:p>
      <w:pPr>
        <w:spacing w:after="0"/>
        <w:rPr>
          <w:rFonts w:ascii="Times New Roman"/>
          <w:sz w:val="14"/>
        </w:rPr>
        <w:sectPr>
          <w:type w:val="continuous"/>
          <w:pgSz w:w="11900" w:h="16840"/>
          <w:pgMar w:top="460" w:bottom="1540" w:left="440" w:right="880"/>
        </w:sectPr>
      </w:pPr>
    </w:p>
    <w:p>
      <w:pPr>
        <w:pStyle w:val="BodyText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9004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25920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12"/>
        </w:rPr>
      </w:pPr>
    </w:p>
    <w:p>
      <w:pPr>
        <w:pStyle w:val="BodyText"/>
        <w:ind w:left="122" w:right="-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7217" cy="47625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987pt;width:16.5pt;height:100.25pt;mso-position-horizontal-relative:page;mso-position-vertical-relative:paragraph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19/04/2024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14:17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55205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2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2"/>
        <w:spacing w:line="249" w:lineRule="auto" w:before="107"/>
        <w:ind w:right="106"/>
        <w:jc w:val="both"/>
      </w:pPr>
      <w:r>
        <w:rPr>
          <w:b w:val="0"/>
        </w:rPr>
        <w:br w:type="column"/>
      </w:r>
      <w:r>
        <w:rPr/>
        <w:t>MOCIÓN QUE PRESENTA ANA BELÉN CASTEJÓN HERNÁNDEZ, PORTAVOZ</w:t>
      </w:r>
      <w:r>
        <w:rPr>
          <w:spacing w:val="1"/>
        </w:rPr>
        <w:t> </w:t>
      </w:r>
      <w:r>
        <w:rPr/>
        <w:t>DEL GRUPO MUNICIPAL MIXTO “SÍ CARTAGENA” SOBRE: MEJORA DE LA</w:t>
      </w:r>
      <w:r>
        <w:rPr>
          <w:spacing w:val="1"/>
        </w:rPr>
        <w:t> </w:t>
      </w:r>
      <w:r>
        <w:rPr/>
        <w:t>MOVILIDAD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DESPLAZAMIENTO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VECINOS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LOS</w:t>
      </w:r>
      <w:r>
        <w:rPr>
          <w:spacing w:val="1"/>
        </w:rPr>
        <w:t> </w:t>
      </w:r>
      <w:r>
        <w:rPr/>
        <w:t>NIETOS</w:t>
      </w:r>
      <w:r>
        <w:rPr>
          <w:spacing w:val="-2"/>
        </w:rPr>
        <w:t> </w:t>
      </w:r>
      <w:r>
        <w:rPr/>
        <w:t>Y</w:t>
      </w:r>
      <w:r>
        <w:rPr>
          <w:spacing w:val="3"/>
        </w:rPr>
        <w:t> </w:t>
      </w:r>
      <w:r>
        <w:rPr/>
        <w:t>PUEBLOS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MAR</w:t>
      </w:r>
      <w:r>
        <w:rPr>
          <w:spacing w:val="1"/>
        </w:rPr>
        <w:t> </w:t>
      </w:r>
      <w:r>
        <w:rPr/>
        <w:t>MENOR.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49" w:lineRule="auto"/>
        <w:ind w:left="122" w:right="111"/>
        <w:jc w:val="both"/>
      </w:pP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vecinos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localidad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Nietos</w:t>
      </w:r>
      <w:r>
        <w:rPr>
          <w:color w:val="000009"/>
          <w:spacing w:val="1"/>
        </w:rPr>
        <w:t> </w:t>
      </w:r>
      <w:r>
        <w:rPr>
          <w:color w:val="000009"/>
        </w:rPr>
        <w:t>vienen</w:t>
      </w:r>
      <w:r>
        <w:rPr>
          <w:color w:val="000009"/>
          <w:spacing w:val="1"/>
        </w:rPr>
        <w:t> </w:t>
      </w:r>
      <w:r>
        <w:rPr>
          <w:color w:val="000009"/>
        </w:rPr>
        <w:t>denunciando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falta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oferta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transporte</w:t>
      </w:r>
      <w:r>
        <w:rPr>
          <w:color w:val="000009"/>
          <w:spacing w:val="1"/>
        </w:rPr>
        <w:t> </w:t>
      </w:r>
      <w:r>
        <w:rPr>
          <w:color w:val="000009"/>
        </w:rPr>
        <w:t>público</w:t>
      </w:r>
      <w:r>
        <w:rPr>
          <w:color w:val="000009"/>
          <w:spacing w:val="1"/>
        </w:rPr>
        <w:t> </w:t>
      </w:r>
      <w:r>
        <w:rPr>
          <w:color w:val="000009"/>
        </w:rPr>
        <w:t>en</w:t>
      </w:r>
      <w:r>
        <w:rPr>
          <w:color w:val="000009"/>
          <w:spacing w:val="1"/>
        </w:rPr>
        <w:t> </w:t>
      </w:r>
      <w:r>
        <w:rPr>
          <w:color w:val="000009"/>
        </w:rPr>
        <w:t>esta</w:t>
      </w:r>
      <w:r>
        <w:rPr>
          <w:color w:val="000009"/>
          <w:spacing w:val="1"/>
        </w:rPr>
        <w:t> </w:t>
      </w:r>
      <w:r>
        <w:rPr>
          <w:color w:val="000009"/>
        </w:rPr>
        <w:t>zona.</w:t>
      </w:r>
      <w:r>
        <w:rPr>
          <w:color w:val="000009"/>
          <w:spacing w:val="1"/>
        </w:rPr>
        <w:t> </w:t>
      </w:r>
      <w:r>
        <w:rPr>
          <w:color w:val="000009"/>
        </w:rPr>
        <w:t>Este</w:t>
      </w:r>
      <w:r>
        <w:rPr>
          <w:color w:val="000009"/>
          <w:spacing w:val="1"/>
        </w:rPr>
        <w:t> </w:t>
      </w:r>
      <w:r>
        <w:rPr>
          <w:color w:val="000009"/>
        </w:rPr>
        <w:t>problema</w:t>
      </w:r>
      <w:r>
        <w:rPr>
          <w:color w:val="000009"/>
          <w:spacing w:val="1"/>
        </w:rPr>
        <w:t> </w:t>
      </w:r>
      <w:r>
        <w:rPr>
          <w:color w:val="000009"/>
        </w:rPr>
        <w:t>se</w:t>
      </w:r>
      <w:r>
        <w:rPr>
          <w:color w:val="000009"/>
          <w:spacing w:val="1"/>
        </w:rPr>
        <w:t> </w:t>
      </w:r>
      <w:r>
        <w:rPr>
          <w:color w:val="000009"/>
        </w:rPr>
        <w:t>ve</w:t>
      </w:r>
      <w:r>
        <w:rPr>
          <w:color w:val="000009"/>
          <w:spacing w:val="1"/>
        </w:rPr>
        <w:t> </w:t>
      </w:r>
      <w:r>
        <w:rPr>
          <w:color w:val="000009"/>
        </w:rPr>
        <w:t>incrementado</w:t>
      </w:r>
      <w:r>
        <w:rPr>
          <w:color w:val="000009"/>
          <w:spacing w:val="1"/>
        </w:rPr>
        <w:t> </w:t>
      </w:r>
      <w:r>
        <w:rPr>
          <w:color w:val="000009"/>
        </w:rPr>
        <w:t>cuando</w:t>
      </w:r>
      <w:r>
        <w:rPr>
          <w:color w:val="000009"/>
          <w:spacing w:val="1"/>
        </w:rPr>
        <w:t> </w:t>
      </w:r>
      <w:r>
        <w:rPr>
          <w:color w:val="000009"/>
        </w:rPr>
        <w:t>llega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momento de trasladarse por cuestiones de necesidad a El Algar u otros pueblos vecinos</w:t>
      </w:r>
      <w:r>
        <w:rPr>
          <w:color w:val="000009"/>
          <w:spacing w:val="1"/>
        </w:rPr>
        <w:t> </w:t>
      </w:r>
      <w:r>
        <w:rPr>
          <w:color w:val="000009"/>
        </w:rPr>
        <w:t>para recibir determinadas atenciones médicas, ya que el consultorio médico existente en</w:t>
      </w:r>
      <w:r>
        <w:rPr>
          <w:color w:val="000009"/>
          <w:spacing w:val="1"/>
        </w:rPr>
        <w:t> </w:t>
      </w:r>
      <w:r>
        <w:rPr>
          <w:color w:val="000009"/>
        </w:rPr>
        <w:t>Los Nietos</w:t>
      </w:r>
      <w:r>
        <w:rPr>
          <w:color w:val="000009"/>
          <w:spacing w:val="1"/>
        </w:rPr>
        <w:t> </w:t>
      </w:r>
      <w:r>
        <w:rPr>
          <w:color w:val="000009"/>
        </w:rPr>
        <w:t>no dispone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servicios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matrona</w:t>
      </w:r>
      <w:r>
        <w:rPr>
          <w:color w:val="000009"/>
          <w:spacing w:val="-1"/>
        </w:rPr>
        <w:t> </w:t>
      </w:r>
      <w:r>
        <w:rPr>
          <w:color w:val="000009"/>
        </w:rPr>
        <w:t>ni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-6"/>
        </w:rPr>
        <w:t> </w:t>
      </w:r>
      <w:r>
        <w:rPr>
          <w:color w:val="000009"/>
        </w:rPr>
        <w:t>pediatra.</w:t>
      </w:r>
    </w:p>
    <w:p>
      <w:pPr>
        <w:pStyle w:val="BodyText"/>
        <w:spacing w:before="3"/>
      </w:pPr>
    </w:p>
    <w:p>
      <w:pPr>
        <w:pStyle w:val="BodyText"/>
        <w:spacing w:line="249" w:lineRule="auto"/>
        <w:ind w:left="122" w:right="106"/>
        <w:jc w:val="both"/>
      </w:pPr>
      <w:r>
        <w:rPr/>
        <w:t>Estas</w:t>
      </w:r>
      <w:r>
        <w:rPr>
          <w:spacing w:val="1"/>
        </w:rPr>
        <w:t> </w:t>
      </w:r>
      <w:r>
        <w:rPr/>
        <w:t>situaciones</w:t>
      </w:r>
      <w:r>
        <w:rPr>
          <w:spacing w:val="1"/>
        </w:rPr>
        <w:t> </w:t>
      </w:r>
      <w:r>
        <w:rPr/>
        <w:t>afectan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mujeres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niños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que utilizar</w:t>
      </w:r>
      <w:r>
        <w:rPr>
          <w:spacing w:val="1"/>
        </w:rPr>
        <w:t> </w:t>
      </w:r>
      <w:r>
        <w:rPr/>
        <w:t>obligatoriamente transporte particular para tal fin, no siendo posible en la gran mayoría de</w:t>
      </w:r>
      <w:r>
        <w:rPr>
          <w:spacing w:val="-48"/>
        </w:rPr>
        <w:t> </w:t>
      </w:r>
      <w:r>
        <w:rPr/>
        <w:t>los</w:t>
      </w:r>
      <w:r>
        <w:rPr>
          <w:spacing w:val="1"/>
        </w:rPr>
        <w:t> </w:t>
      </w:r>
      <w:r>
        <w:rPr/>
        <w:t>casos, por carecer estos</w:t>
      </w:r>
      <w:r>
        <w:rPr>
          <w:spacing w:val="1"/>
        </w:rPr>
        <w:t> </w:t>
      </w:r>
      <w:r>
        <w:rPr/>
        <w:t>vecinos</w:t>
      </w:r>
      <w:r>
        <w:rPr>
          <w:spacing w:val="1"/>
        </w:rPr>
        <w:t> </w:t>
      </w:r>
      <w:r>
        <w:rPr/>
        <w:t>de vehículo particular, con</w:t>
      </w:r>
      <w:r>
        <w:rPr>
          <w:spacing w:val="50"/>
        </w:rPr>
        <w:t> </w:t>
      </w:r>
      <w:r>
        <w:rPr/>
        <w:t>el consiguiente perjuicio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5"/>
        </w:rPr>
        <w:t> </w:t>
      </w:r>
      <w:r>
        <w:rPr/>
        <w:t>salud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situación les</w:t>
      </w:r>
      <w:r>
        <w:rPr>
          <w:spacing w:val="1"/>
        </w:rPr>
        <w:t> </w:t>
      </w:r>
      <w:r>
        <w:rPr/>
        <w:t>acarrea.</w:t>
      </w:r>
    </w:p>
    <w:p>
      <w:pPr>
        <w:pStyle w:val="BodyText"/>
        <w:spacing w:before="2"/>
      </w:pPr>
    </w:p>
    <w:p>
      <w:pPr>
        <w:pStyle w:val="BodyText"/>
        <w:spacing w:line="249" w:lineRule="auto" w:before="1"/>
        <w:ind w:left="122" w:right="114"/>
        <w:jc w:val="both"/>
      </w:pPr>
      <w:r>
        <w:rPr/>
        <w:t>Cierto es que en la época estival la oferta de movilidad mejora debido al aumento de la</w:t>
      </w:r>
      <w:r>
        <w:rPr>
          <w:spacing w:val="1"/>
        </w:rPr>
        <w:t> </w:t>
      </w:r>
      <w:r>
        <w:rPr/>
        <w:t>población vacacional, pero vuelve a ser totalmente insuficiente cuando esta temporada</w:t>
      </w:r>
      <w:r>
        <w:rPr>
          <w:spacing w:val="1"/>
        </w:rPr>
        <w:t> </w:t>
      </w:r>
      <w:r>
        <w:rPr/>
        <w:t>finaliza.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22" w:right="113"/>
        <w:jc w:val="both"/>
      </w:pPr>
      <w:r>
        <w:rPr/>
        <w:t>Por</w:t>
      </w:r>
      <w:r>
        <w:rPr>
          <w:spacing w:val="14"/>
        </w:rPr>
        <w:t> </w:t>
      </w:r>
      <w:r>
        <w:rPr/>
        <w:t>tanto,</w:t>
      </w:r>
      <w:r>
        <w:rPr>
          <w:spacing w:val="15"/>
        </w:rPr>
        <w:t> </w:t>
      </w:r>
      <w:r>
        <w:rPr/>
        <w:t>desde</w:t>
      </w:r>
      <w:r>
        <w:rPr>
          <w:spacing w:val="15"/>
        </w:rPr>
        <w:t> </w:t>
      </w:r>
      <w:r>
        <w:rPr/>
        <w:t>Sí</w:t>
      </w:r>
      <w:r>
        <w:rPr>
          <w:spacing w:val="18"/>
        </w:rPr>
        <w:t> </w:t>
      </w:r>
      <w:r>
        <w:rPr/>
        <w:t>Cartagena</w:t>
      </w:r>
      <w:r>
        <w:rPr>
          <w:spacing w:val="16"/>
        </w:rPr>
        <w:t> </w:t>
      </w:r>
      <w:r>
        <w:rPr/>
        <w:t>consideramos</w:t>
      </w:r>
      <w:r>
        <w:rPr>
          <w:spacing w:val="19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/>
        <w:t>hace</w:t>
      </w:r>
      <w:r>
        <w:rPr>
          <w:spacing w:val="16"/>
        </w:rPr>
        <w:t> </w:t>
      </w:r>
      <w:r>
        <w:rPr/>
        <w:t>necesario</w:t>
      </w:r>
      <w:r>
        <w:rPr>
          <w:spacing w:val="16"/>
        </w:rPr>
        <w:t> </w:t>
      </w:r>
      <w:r>
        <w:rPr/>
        <w:t>abordar</w:t>
      </w:r>
      <w:r>
        <w:rPr>
          <w:spacing w:val="19"/>
        </w:rPr>
        <w:t> </w:t>
      </w:r>
      <w:r>
        <w:rPr/>
        <w:t>esta</w:t>
      </w:r>
      <w:r>
        <w:rPr>
          <w:spacing w:val="16"/>
        </w:rPr>
        <w:t> </w:t>
      </w:r>
      <w:r>
        <w:rPr/>
        <w:t>situación</w:t>
      </w:r>
      <w:r>
        <w:rPr>
          <w:spacing w:val="-49"/>
        </w:rPr>
        <w:t> </w:t>
      </w:r>
      <w:r>
        <w:rPr/>
        <w:t>de manera urgente con medidas encaminadas a aumentar la oferta del transporte público</w:t>
      </w:r>
      <w:r>
        <w:rPr>
          <w:spacing w:val="1"/>
        </w:rPr>
        <w:t> </w:t>
      </w:r>
      <w:r>
        <w:rPr/>
        <w:t>para mejorar</w:t>
      </w:r>
      <w:r>
        <w:rPr>
          <w:spacing w:val="50"/>
        </w:rPr>
        <w:t> </w:t>
      </w:r>
      <w:r>
        <w:rPr/>
        <w:t>la calidad de los vecinos y las vecinas de este pueblo, haciendo especial</w:t>
      </w:r>
      <w:r>
        <w:rPr>
          <w:spacing w:val="1"/>
        </w:rPr>
        <w:t> </w:t>
      </w:r>
      <w:r>
        <w:rPr/>
        <w:t>énfasis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infantil,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0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14</w:t>
      </w:r>
      <w:r>
        <w:rPr>
          <w:spacing w:val="-1"/>
        </w:rPr>
        <w:t> </w:t>
      </w:r>
      <w:r>
        <w:rPr/>
        <w:t>años,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deben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</w:t>
      </w:r>
      <w:r>
        <w:rPr/>
        <w:t>atendidos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pediatras.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47" w:lineRule="auto"/>
        <w:ind w:left="122" w:right="106"/>
        <w:jc w:val="both"/>
      </w:pPr>
      <w:r>
        <w:rPr/>
        <w:t>Ejemplos como los anteriormente expuestos vienen a demostrar que los pueblos del Mar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aislados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disponer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interna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permita</w:t>
      </w:r>
      <w:r>
        <w:rPr>
          <w:spacing w:val="1"/>
        </w:rPr>
        <w:t> </w:t>
      </w:r>
      <w:r>
        <w:rPr/>
        <w:t>desplazarse a los pueblos vecinos. La solución a esta problemática no puede justificarse en</w:t>
      </w:r>
      <w:r>
        <w:rPr>
          <w:spacing w:val="1"/>
        </w:rPr>
        <w:t> </w:t>
      </w:r>
      <w:r>
        <w:rPr/>
        <w:t>la falta de ayudas de otras Administraciones Públicas o en la falta de competencia en esta</w:t>
      </w:r>
      <w:r>
        <w:rPr>
          <w:spacing w:val="1"/>
        </w:rPr>
        <w:t> </w:t>
      </w:r>
      <w:r>
        <w:rPr/>
        <w:t>materia: se trata de una cuestión de voluntad política que es posible y viable, ya que el</w:t>
      </w:r>
      <w:r>
        <w:rPr>
          <w:spacing w:val="1"/>
        </w:rPr>
        <w:t> </w:t>
      </w:r>
      <w:r>
        <w:rPr/>
        <w:t>ayuntamiento lo ha</w:t>
      </w:r>
      <w:r>
        <w:rPr>
          <w:spacing w:val="-6"/>
        </w:rPr>
        <w:t> </w:t>
      </w:r>
      <w:r>
        <w:rPr/>
        <w:t>hecho en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ocasiones,</w:t>
      </w:r>
      <w:r>
        <w:rPr>
          <w:spacing w:val="-7"/>
        </w:rPr>
        <w:t> </w:t>
      </w:r>
      <w:r>
        <w:rPr/>
        <w:t>como sucedió 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zona</w:t>
      </w:r>
      <w:r>
        <w:rPr>
          <w:spacing w:val="-1"/>
        </w:rPr>
        <w:t> </w:t>
      </w:r>
      <w:r>
        <w:rPr/>
        <w:t>oeste.</w:t>
      </w:r>
    </w:p>
    <w:p>
      <w:pPr>
        <w:pStyle w:val="BodyText"/>
        <w:spacing w:before="7"/>
        <w:rPr>
          <w:sz w:val="26"/>
        </w:rPr>
      </w:pPr>
    </w:p>
    <w:p>
      <w:pPr>
        <w:spacing w:line="247" w:lineRule="auto" w:before="1"/>
        <w:ind w:left="122" w:right="107" w:firstLine="0"/>
        <w:jc w:val="both"/>
        <w:rPr>
          <w:b/>
          <w:sz w:val="21"/>
        </w:rPr>
      </w:pPr>
      <w:r>
        <w:rPr>
          <w:sz w:val="21"/>
        </w:rPr>
        <w:t>En este sentido, conviene recordar que el “</w:t>
      </w:r>
      <w:r>
        <w:rPr>
          <w:b/>
          <w:i/>
          <w:sz w:val="21"/>
        </w:rPr>
        <w:t>objeto social </w:t>
      </w:r>
      <w:r>
        <w:rPr>
          <w:i/>
          <w:sz w:val="21"/>
        </w:rPr>
        <w:t>de la empresa concesionaria del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servicio público de transporte colectivo de viajeros en autobuses es la </w:t>
      </w:r>
      <w:r>
        <w:rPr>
          <w:b/>
          <w:i/>
          <w:sz w:val="21"/>
        </w:rPr>
        <w:t>gestión</w:t>
      </w:r>
      <w:r>
        <w:rPr>
          <w:i/>
          <w:sz w:val="21"/>
        </w:rPr>
        <w:t>, </w:t>
      </w:r>
      <w:r>
        <w:rPr>
          <w:b/>
          <w:i/>
          <w:sz w:val="21"/>
        </w:rPr>
        <w:t>tanto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dentro del término municipal </w:t>
      </w:r>
      <w:r>
        <w:rPr>
          <w:i/>
          <w:sz w:val="21"/>
        </w:rPr>
        <w:t>de la ciudad de Cartagena, como en vías interurbanas</w:t>
      </w:r>
      <w:r>
        <w:rPr>
          <w:i/>
          <w:spacing w:val="1"/>
          <w:sz w:val="21"/>
        </w:rPr>
        <w:t> </w:t>
      </w:r>
      <w:r>
        <w:rPr>
          <w:b/>
          <w:i/>
          <w:sz w:val="21"/>
        </w:rPr>
        <w:t>y su coordinación con otros sistemas de transporte de cualquier clase, </w:t>
      </w:r>
      <w:r>
        <w:rPr>
          <w:i/>
          <w:sz w:val="21"/>
        </w:rPr>
        <w:t>urbano</w:t>
      </w:r>
      <w:r>
        <w:rPr>
          <w:i/>
          <w:spacing w:val="-48"/>
          <w:sz w:val="21"/>
        </w:rPr>
        <w:t> </w:t>
      </w:r>
      <w:r>
        <w:rPr>
          <w:i/>
          <w:sz w:val="21"/>
        </w:rPr>
        <w:t>o interurbano, que de un modo principal o determinante </w:t>
      </w:r>
      <w:r>
        <w:rPr>
          <w:b/>
          <w:i/>
          <w:sz w:val="21"/>
        </w:rPr>
        <w:t>sirvan las necesidades de la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Ciudad</w:t>
      </w:r>
      <w:r>
        <w:rPr>
          <w:b/>
          <w:sz w:val="21"/>
        </w:rPr>
        <w:t>”.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201"/>
        <w:ind w:left="543" w:right="0" w:firstLine="0"/>
        <w:jc w:val="left"/>
        <w:rPr>
          <w:b/>
          <w:sz w:val="20"/>
        </w:rPr>
      </w:pPr>
      <w:r>
        <w:rPr>
          <w:b/>
          <w:color w:val="000009"/>
          <w:w w:val="95"/>
          <w:sz w:val="20"/>
        </w:rPr>
        <w:t>EXCMA.</w:t>
      </w:r>
      <w:r>
        <w:rPr>
          <w:b/>
          <w:color w:val="000009"/>
          <w:spacing w:val="12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SRA.</w:t>
      </w:r>
      <w:r>
        <w:rPr>
          <w:b/>
          <w:color w:val="000009"/>
          <w:spacing w:val="13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ALCALDESA</w:t>
      </w:r>
      <w:r>
        <w:rPr>
          <w:b/>
          <w:color w:val="000009"/>
          <w:spacing w:val="8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DEL</w:t>
      </w:r>
      <w:r>
        <w:rPr>
          <w:b/>
          <w:color w:val="000009"/>
          <w:spacing w:val="20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EXCMO.</w:t>
      </w:r>
      <w:r>
        <w:rPr>
          <w:b/>
          <w:color w:val="000009"/>
          <w:spacing w:val="13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AYUNTAMIENTO</w:t>
      </w:r>
      <w:r>
        <w:rPr>
          <w:b/>
          <w:color w:val="000009"/>
          <w:spacing w:val="14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DE</w:t>
      </w:r>
      <w:r>
        <w:rPr>
          <w:b/>
          <w:color w:val="000009"/>
          <w:spacing w:val="6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CARTAGENA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460" w:bottom="1540" w:left="440" w:right="880"/>
          <w:cols w:num="2" w:equalWidth="0">
            <w:col w:w="908" w:space="983"/>
            <w:col w:w="8689"/>
          </w:cols>
        </w:sectPr>
      </w:pPr>
    </w:p>
    <w:p>
      <w:pPr>
        <w:pStyle w:val="BodyText"/>
        <w:spacing w:before="8"/>
        <w:rPr>
          <w:b/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880"/>
        </w:sectPr>
      </w:pP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9"/>
        <w:rPr>
          <w:rFonts w:ascii="Tahoma"/>
          <w:sz w:val="2"/>
        </w:rPr>
      </w:pPr>
    </w:p>
    <w:p>
      <w:pPr>
        <w:pStyle w:val="BodyText"/>
        <w:ind w:left="2380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653666" cy="704087"/>
            <wp:effectExtent l="0" t="0" r="0" b="0"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6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sz w:val="44"/>
        </w:rPr>
      </w:pPr>
      <w:r>
        <w:rPr/>
        <w:br w:type="column"/>
      </w:r>
      <w:r>
        <w:rPr>
          <w:rFonts w:ascii="Tahoma"/>
          <w:sz w:val="44"/>
        </w:rPr>
      </w:r>
    </w:p>
    <w:p>
      <w:pPr>
        <w:pStyle w:val="BodyText"/>
        <w:spacing w:before="4"/>
        <w:rPr>
          <w:rFonts w:ascii="Tahoma"/>
          <w:sz w:val="4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92096">
            <wp:simplePos x="0" y="0"/>
            <wp:positionH relativeFrom="page">
              <wp:posOffset>6227190</wp:posOffset>
            </wp:positionH>
            <wp:positionV relativeFrom="paragraph">
              <wp:posOffset>-555980</wp:posOffset>
            </wp:positionV>
            <wp:extent cx="607029" cy="594834"/>
            <wp:effectExtent l="0" t="0" r="0" b="0"/>
            <wp:wrapNone/>
            <wp:docPr id="1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29" cy="59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95"/>
        </w:rPr>
        <w:t>GRUPO</w:t>
      </w:r>
      <w:r>
        <w:rPr>
          <w:color w:val="000009"/>
          <w:spacing w:val="17"/>
          <w:w w:val="95"/>
        </w:rPr>
        <w:t> </w:t>
      </w:r>
      <w:r>
        <w:rPr>
          <w:color w:val="000009"/>
          <w:w w:val="95"/>
        </w:rPr>
        <w:t>MIXTO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5000" w:space="697"/>
            <w:col w:w="4883"/>
          </w:cols>
        </w:sectPr>
      </w:pPr>
    </w:p>
    <w:p>
      <w:pPr>
        <w:pStyle w:val="BodyText"/>
        <w:rPr>
          <w:rFonts w:ascii="Times New Roman"/>
          <w:b/>
          <w:sz w:val="17"/>
        </w:rPr>
      </w:pPr>
    </w:p>
    <w:p>
      <w:pPr>
        <w:pStyle w:val="BodyText"/>
        <w:spacing w:before="107"/>
        <w:ind w:left="2013"/>
      </w:pPr>
      <w:r>
        <w:rPr/>
        <w:pict>
          <v:shape style="position:absolute;margin-left:38.543373pt;margin-top:-72.394653pt;width:16.5pt;height:97.7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19/04/2024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Por</w:t>
      </w:r>
      <w:r>
        <w:rPr>
          <w:spacing w:val="-3"/>
        </w:rPr>
        <w:t> </w:t>
      </w:r>
      <w:r>
        <w:rPr/>
        <w:t>todo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expuesto,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Concejala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suscribe</w:t>
      </w:r>
      <w:r>
        <w:rPr>
          <w:spacing w:val="-2"/>
        </w:rPr>
        <w:t> </w:t>
      </w:r>
      <w:r>
        <w:rPr/>
        <w:t>eleva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Pleno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siguiente,</w:t>
      </w:r>
    </w:p>
    <w:p>
      <w:pPr>
        <w:pStyle w:val="BodyText"/>
        <w:rPr>
          <w:sz w:val="24"/>
        </w:rPr>
      </w:pPr>
    </w:p>
    <w:p>
      <w:pPr>
        <w:pStyle w:val="Heading2"/>
        <w:spacing w:before="206"/>
        <w:ind w:left="2431" w:right="532"/>
        <w:jc w:val="center"/>
      </w:pPr>
      <w:r>
        <w:rPr/>
        <w:t>MOCIÓN</w:t>
      </w:r>
    </w:p>
    <w:p>
      <w:pPr>
        <w:pStyle w:val="BodyText"/>
        <w:spacing w:before="4"/>
        <w:rPr>
          <w:b/>
          <w:sz w:val="31"/>
        </w:rPr>
      </w:pPr>
    </w:p>
    <w:p>
      <w:pPr>
        <w:pStyle w:val="BodyText"/>
        <w:spacing w:before="1"/>
        <w:ind w:left="2013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357120</wp:posOffset>
            </wp:positionH>
            <wp:positionV relativeFrom="paragraph">
              <wp:posOffset>41859</wp:posOffset>
            </wp:positionV>
            <wp:extent cx="473400" cy="472440"/>
            <wp:effectExtent l="0" t="0" r="0" b="0"/>
            <wp:wrapNone/>
            <wp:docPr id="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El</w:t>
      </w:r>
      <w:r>
        <w:rPr>
          <w:color w:val="000009"/>
          <w:spacing w:val="-3"/>
        </w:rPr>
        <w:t> </w:t>
      </w:r>
      <w:r>
        <w:rPr>
          <w:color w:val="000009"/>
        </w:rPr>
        <w:t>pleno del</w:t>
      </w:r>
      <w:r>
        <w:rPr>
          <w:color w:val="000009"/>
          <w:spacing w:val="-2"/>
        </w:rPr>
        <w:t> </w:t>
      </w:r>
      <w:r>
        <w:rPr>
          <w:color w:val="000009"/>
        </w:rPr>
        <w:t>Ayuntamiento</w:t>
      </w:r>
      <w:r>
        <w:rPr>
          <w:color w:val="000009"/>
          <w:spacing w:val="-1"/>
        </w:rPr>
        <w:t> </w:t>
      </w:r>
      <w:r>
        <w:rPr>
          <w:color w:val="000009"/>
        </w:rPr>
        <w:t>insta</w:t>
      </w:r>
      <w:r>
        <w:rPr>
          <w:color w:val="000009"/>
          <w:spacing w:val="-1"/>
        </w:rPr>
        <w:t> </w:t>
      </w:r>
      <w:r>
        <w:rPr>
          <w:color w:val="000009"/>
        </w:rPr>
        <w:t>al</w:t>
      </w:r>
      <w:r>
        <w:rPr>
          <w:color w:val="000009"/>
          <w:spacing w:val="-2"/>
        </w:rPr>
        <w:t> </w:t>
      </w:r>
      <w:r>
        <w:rPr>
          <w:color w:val="000009"/>
        </w:rPr>
        <w:t>equipo de</w:t>
      </w:r>
      <w:r>
        <w:rPr>
          <w:color w:val="000009"/>
          <w:spacing w:val="-7"/>
        </w:rPr>
        <w:t> </w:t>
      </w:r>
      <w:r>
        <w:rPr>
          <w:color w:val="000009"/>
        </w:rPr>
        <w:t>gobierno a: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60" w:bottom="1540" w:left="440" w:right="880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before="107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5.85987pt;width:16.5pt;height:100.2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19/04/2024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14:17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55205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2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11"/>
        <w:rPr>
          <w:rFonts w:ascii="Tahoma"/>
          <w:sz w:val="22"/>
        </w:rPr>
      </w:pPr>
      <w:r>
        <w:rPr/>
        <w:br w:type="column"/>
      </w:r>
      <w:r>
        <w:rPr>
          <w:rFonts w:ascii="Tahoma"/>
          <w:sz w:val="22"/>
        </w:rPr>
      </w:r>
    </w:p>
    <w:p>
      <w:pPr>
        <w:spacing w:line="247" w:lineRule="auto" w:before="1"/>
        <w:ind w:left="122" w:right="108" w:firstLine="0"/>
        <w:jc w:val="both"/>
        <w:rPr>
          <w:sz w:val="21"/>
        </w:rPr>
      </w:pPr>
      <w:r>
        <w:rPr>
          <w:color w:val="000009"/>
          <w:sz w:val="21"/>
        </w:rPr>
        <w:t>1.- Solicitar al </w:t>
      </w:r>
      <w:r>
        <w:rPr>
          <w:b/>
          <w:color w:val="000009"/>
          <w:sz w:val="21"/>
        </w:rPr>
        <w:t>gobierno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regional </w:t>
      </w:r>
      <w:r>
        <w:rPr>
          <w:color w:val="000009"/>
          <w:sz w:val="21"/>
        </w:rPr>
        <w:t>que, al amparo de sus competencias en materia de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transportes,</w:t>
      </w:r>
      <w:r>
        <w:rPr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ofrezca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una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alternativa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al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ayuntamiento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de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Cartagena</w:t>
      </w:r>
      <w:r>
        <w:rPr>
          <w:b/>
          <w:color w:val="000009"/>
          <w:spacing w:val="1"/>
          <w:sz w:val="21"/>
        </w:rPr>
        <w:t> </w:t>
      </w:r>
      <w:r>
        <w:rPr>
          <w:color w:val="000009"/>
          <w:sz w:val="21"/>
        </w:rPr>
        <w:t>que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dé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respuesta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problemática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que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tienen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los vecinos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de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Los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Nietos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hora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de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poder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desplazarse, ya que en la mayoría de los casos se trata de desplazamientos de urgencia o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cierta</w:t>
      </w:r>
      <w:r>
        <w:rPr>
          <w:color w:val="000009"/>
          <w:spacing w:val="-1"/>
          <w:sz w:val="21"/>
        </w:rPr>
        <w:t> </w:t>
      </w:r>
      <w:r>
        <w:rPr>
          <w:color w:val="000009"/>
          <w:sz w:val="21"/>
        </w:rPr>
        <w:t>necesidad.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49" w:lineRule="auto" w:before="198"/>
        <w:ind w:left="122" w:right="104" w:firstLine="0"/>
        <w:jc w:val="both"/>
        <w:rPr>
          <w:sz w:val="21"/>
        </w:rPr>
      </w:pPr>
      <w:r>
        <w:rPr>
          <w:color w:val="000009"/>
          <w:sz w:val="21"/>
        </w:rPr>
        <w:t>2.-</w:t>
      </w:r>
      <w:r>
        <w:rPr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Estudiar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varias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fórmulas</w:t>
      </w:r>
      <w:r>
        <w:rPr>
          <w:b/>
          <w:color w:val="000009"/>
          <w:spacing w:val="1"/>
          <w:sz w:val="21"/>
        </w:rPr>
        <w:t> </w:t>
      </w:r>
      <w:r>
        <w:rPr>
          <w:color w:val="000009"/>
          <w:sz w:val="21"/>
        </w:rPr>
        <w:t>desde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o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las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concejalías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que</w:t>
      </w:r>
      <w:r>
        <w:rPr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el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ejecutivo</w:t>
      </w:r>
      <w:r>
        <w:rPr>
          <w:b/>
          <w:color w:val="000009"/>
          <w:spacing w:val="53"/>
          <w:sz w:val="21"/>
        </w:rPr>
        <w:t> </w:t>
      </w:r>
      <w:r>
        <w:rPr>
          <w:b/>
          <w:color w:val="000009"/>
          <w:sz w:val="21"/>
        </w:rPr>
        <w:t>local</w:t>
      </w:r>
      <w:r>
        <w:rPr>
          <w:b/>
          <w:color w:val="000009"/>
          <w:spacing w:val="1"/>
          <w:sz w:val="21"/>
        </w:rPr>
        <w:t> </w:t>
      </w:r>
      <w:r>
        <w:rPr>
          <w:color w:val="000009"/>
          <w:sz w:val="21"/>
        </w:rPr>
        <w:t>considere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apropiadas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y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oportunas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para</w:t>
      </w:r>
      <w:r>
        <w:rPr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sufragar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o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conveniar</w:t>
      </w:r>
      <w:r>
        <w:rPr>
          <w:b/>
          <w:color w:val="000009"/>
          <w:spacing w:val="1"/>
          <w:sz w:val="21"/>
        </w:rPr>
        <w:t> </w:t>
      </w:r>
      <w:r>
        <w:rPr>
          <w:color w:val="000009"/>
          <w:sz w:val="21"/>
        </w:rPr>
        <w:t>con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la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empresa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concesionaria del transporte </w:t>
      </w:r>
      <w:r>
        <w:rPr>
          <w:b/>
          <w:color w:val="000009"/>
          <w:sz w:val="21"/>
        </w:rPr>
        <w:t>una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nueva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línea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que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conecte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los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pueblos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del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Mar</w:t>
      </w:r>
      <w:r>
        <w:rPr>
          <w:b/>
          <w:color w:val="000009"/>
          <w:spacing w:val="1"/>
          <w:sz w:val="21"/>
        </w:rPr>
        <w:t> </w:t>
      </w:r>
      <w:r>
        <w:rPr>
          <w:b/>
          <w:color w:val="000009"/>
          <w:sz w:val="21"/>
        </w:rPr>
        <w:t>Menor </w:t>
      </w:r>
      <w:r>
        <w:rPr>
          <w:color w:val="000009"/>
          <w:sz w:val="21"/>
        </w:rPr>
        <w:t>y les permita desplazarse para atender cuestiones tan básicas y urgentes para su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bienestar</w:t>
      </w:r>
      <w:r>
        <w:rPr>
          <w:color w:val="000009"/>
          <w:spacing w:val="-3"/>
          <w:sz w:val="21"/>
        </w:rPr>
        <w:t> </w:t>
      </w:r>
      <w:r>
        <w:rPr>
          <w:color w:val="000009"/>
          <w:sz w:val="21"/>
        </w:rPr>
        <w:t>como las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mencionadas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en la</w:t>
      </w:r>
      <w:r>
        <w:rPr>
          <w:color w:val="000009"/>
          <w:spacing w:val="-1"/>
          <w:sz w:val="21"/>
        </w:rPr>
        <w:t> </w:t>
      </w:r>
      <w:r>
        <w:rPr>
          <w:color w:val="000009"/>
          <w:sz w:val="21"/>
        </w:rPr>
        <w:t>parte</w:t>
      </w:r>
      <w:r>
        <w:rPr>
          <w:color w:val="000009"/>
          <w:spacing w:val="-1"/>
          <w:sz w:val="21"/>
        </w:rPr>
        <w:t> </w:t>
      </w:r>
      <w:r>
        <w:rPr>
          <w:color w:val="000009"/>
          <w:sz w:val="21"/>
        </w:rPr>
        <w:t>expositiva de</w:t>
      </w:r>
      <w:r>
        <w:rPr>
          <w:color w:val="000009"/>
          <w:spacing w:val="-1"/>
          <w:sz w:val="21"/>
        </w:rPr>
        <w:t> </w:t>
      </w:r>
      <w:r>
        <w:rPr>
          <w:color w:val="000009"/>
          <w:sz w:val="21"/>
        </w:rPr>
        <w:t>esta</w:t>
      </w:r>
      <w:r>
        <w:rPr>
          <w:color w:val="000009"/>
          <w:spacing w:val="-2"/>
          <w:sz w:val="21"/>
        </w:rPr>
        <w:t> </w:t>
      </w:r>
      <w:r>
        <w:rPr>
          <w:color w:val="000009"/>
          <w:sz w:val="21"/>
        </w:rPr>
        <w:t>moción.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5"/>
        </w:rPr>
      </w:pPr>
    </w:p>
    <w:p>
      <w:pPr>
        <w:pStyle w:val="Heading2"/>
        <w:ind w:left="3234"/>
      </w:pPr>
      <w:r>
        <w:rPr/>
        <w:t>Cartagena,</w:t>
      </w:r>
      <w:r>
        <w:rPr>
          <w:spacing w:val="-1"/>
        </w:rPr>
        <w:t> </w:t>
      </w:r>
      <w:r>
        <w:rPr/>
        <w:t>19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abril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2024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908" w:space="983"/>
            <w:col w:w="8689"/>
          </w:cols>
        </w:sectPr>
      </w:pPr>
    </w:p>
    <w:p>
      <w:pPr>
        <w:pStyle w:val="BodyText"/>
        <w:spacing w:before="7"/>
        <w:rPr>
          <w:b/>
          <w:sz w:val="28"/>
        </w:rPr>
      </w:pPr>
      <w:r>
        <w:rPr/>
        <w:drawing>
          <wp:anchor distT="0" distB="0" distL="0" distR="0" allowOverlap="1" layoutInCell="1" locked="0" behindDoc="1" simplePos="0" relativeHeight="48749260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23360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spacing w:line="211" w:lineRule="auto" w:before="120"/>
        <w:ind w:left="4107" w:right="1868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Firmado por ANA BELEN CASTEJON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HERNANDEZ - DNI ***2422** el día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w w:val="95"/>
          <w:sz w:val="20"/>
        </w:rPr>
        <w:t>19/04/2024</w:t>
      </w:r>
      <w:r>
        <w:rPr>
          <w:rFonts w:ascii="Courier New" w:hAnsi="Courier New"/>
          <w:spacing w:val="11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con</w:t>
      </w:r>
      <w:r>
        <w:rPr>
          <w:rFonts w:ascii="Courier New" w:hAnsi="Courier New"/>
          <w:spacing w:val="12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un</w:t>
      </w:r>
      <w:r>
        <w:rPr>
          <w:rFonts w:ascii="Courier New" w:hAnsi="Courier New"/>
          <w:spacing w:val="11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certificado</w:t>
      </w:r>
      <w:r>
        <w:rPr>
          <w:rFonts w:ascii="Courier New" w:hAnsi="Courier New"/>
          <w:spacing w:val="12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emitido</w:t>
      </w:r>
      <w:r>
        <w:rPr>
          <w:rFonts w:ascii="Courier New" w:hAnsi="Courier New"/>
          <w:spacing w:val="-111"/>
          <w:w w:val="95"/>
          <w:sz w:val="20"/>
        </w:rPr>
        <w:t> </w:t>
      </w:r>
      <w:r>
        <w:rPr>
          <w:rFonts w:ascii="Courier New" w:hAnsi="Courier New"/>
          <w:sz w:val="20"/>
        </w:rPr>
        <w:t>por</w:t>
      </w:r>
      <w:r>
        <w:rPr>
          <w:rFonts w:ascii="Courier New" w:hAnsi="Courier New"/>
          <w:spacing w:val="-8"/>
          <w:sz w:val="20"/>
        </w:rPr>
        <w:t> </w:t>
      </w:r>
      <w:r>
        <w:rPr>
          <w:rFonts w:ascii="Courier New" w:hAnsi="Courier New"/>
          <w:sz w:val="20"/>
        </w:rPr>
        <w:t>ACCVCA-120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</w:rPr>
      </w:pPr>
    </w:p>
    <w:p>
      <w:pPr>
        <w:spacing w:before="0"/>
        <w:ind w:left="4692" w:right="2786" w:hanging="4"/>
        <w:jc w:val="center"/>
        <w:rPr>
          <w:sz w:val="20"/>
        </w:rPr>
      </w:pPr>
      <w:r>
        <w:rPr>
          <w:w w:val="95"/>
          <w:sz w:val="20"/>
        </w:rPr>
        <w:t>Fdo: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Ana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Belén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Castejón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Hernández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Portavoz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G.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M.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Mixto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“Sí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Cartagena”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2431" w:right="535" w:firstLine="0"/>
        <w:jc w:val="center"/>
        <w:rPr>
          <w:b/>
          <w:sz w:val="20"/>
        </w:rPr>
      </w:pPr>
      <w:r>
        <w:rPr>
          <w:b/>
          <w:color w:val="000009"/>
          <w:w w:val="95"/>
          <w:sz w:val="20"/>
        </w:rPr>
        <w:t>EXCMA.</w:t>
      </w:r>
      <w:r>
        <w:rPr>
          <w:b/>
          <w:color w:val="000009"/>
          <w:spacing w:val="13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SRA.</w:t>
      </w:r>
      <w:r>
        <w:rPr>
          <w:b/>
          <w:color w:val="000009"/>
          <w:spacing w:val="12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ALCALDESA</w:t>
      </w:r>
      <w:r>
        <w:rPr>
          <w:b/>
          <w:color w:val="000009"/>
          <w:spacing w:val="9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DEL</w:t>
      </w:r>
      <w:r>
        <w:rPr>
          <w:b/>
          <w:color w:val="000009"/>
          <w:spacing w:val="15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EXCMO.</w:t>
      </w:r>
      <w:r>
        <w:rPr>
          <w:b/>
          <w:color w:val="000009"/>
          <w:spacing w:val="13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AYUNTAMIENTO</w:t>
      </w:r>
      <w:r>
        <w:rPr>
          <w:b/>
          <w:color w:val="000009"/>
          <w:spacing w:val="14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DE</w:t>
      </w:r>
      <w:r>
        <w:rPr>
          <w:b/>
          <w:color w:val="000009"/>
          <w:spacing w:val="7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CARTAGENA</w:t>
      </w:r>
    </w:p>
    <w:sectPr>
      <w:type w:val="continuous"/>
      <w:pgSz w:w="11900" w:h="16840"/>
      <w:pgMar w:top="460" w:bottom="1540" w:left="4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269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9.170013pt;margin-top:763.727112pt;width:212pt;height:9.85pt;mso-position-horizontal-relative:page;mso-position-vertical-relative:page;z-index:-158264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A3WQ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HJVH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FH7Z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DKAR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0.107117pt;width:440.2pt;height:21.35pt;mso-position-horizontal-relative:page;mso-position-vertical-relative:page;z-index:-158259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22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SOBRE</w:t>
                  </w:r>
                  <w:r>
                    <w:rPr>
                      <w:rFonts w:ascii="Tahoma" w:hAnsi="Tahoma"/>
                      <w:b/>
                      <w:color w:val="16365D"/>
                      <w:spacing w:val="22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MEJORA</w:t>
                  </w:r>
                  <w:r>
                    <w:rPr>
                      <w:rFonts w:ascii="Tahoma" w:hAnsi="Tahoma"/>
                      <w:b/>
                      <w:color w:val="16365D"/>
                      <w:spacing w:val="22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MOVILIDAD</w:t>
                  </w:r>
                  <w:r>
                    <w:rPr>
                      <w:rFonts w:ascii="Tahoma" w:hAnsi="Tahoma"/>
                      <w:b/>
                      <w:color w:val="16365D"/>
                      <w:spacing w:val="22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PARA</w:t>
                  </w:r>
                  <w:r>
                    <w:rPr>
                      <w:rFonts w:ascii="Tahoma" w:hAnsi="Tahoma"/>
                      <w:b/>
                      <w:color w:val="16365D"/>
                      <w:spacing w:val="22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DESPLAZAMIENTO</w:t>
                  </w:r>
                  <w:r>
                    <w:rPr>
                      <w:rFonts w:ascii="Tahoma" w:hAnsi="Tahoma"/>
                      <w:b/>
                      <w:color w:val="16365D"/>
                      <w:spacing w:val="23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VECINOS</w:t>
                  </w:r>
                  <w:r>
                    <w:rPr>
                      <w:rFonts w:ascii="Tahoma" w:hAnsi="Tahoma"/>
                      <w:b/>
                      <w:color w:val="16365D"/>
                      <w:spacing w:val="23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22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LOS</w:t>
                  </w:r>
                  <w:r>
                    <w:rPr>
                      <w:rFonts w:ascii="Tahoma" w:hAnsi="Tahoma"/>
                      <w:b/>
                      <w:color w:val="16365D"/>
                      <w:spacing w:val="22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NIETOS</w:t>
                  </w:r>
                  <w:r>
                    <w:rPr>
                      <w:rFonts w:ascii="Tahoma" w:hAnsi="Tahoma"/>
                      <w:b/>
                      <w:color w:val="16365D"/>
                      <w:spacing w:val="23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y</w:t>
                  </w:r>
                  <w:r>
                    <w:rPr>
                      <w:rFonts w:ascii="Tahoma" w:hAnsi="Tahoma"/>
                      <w:b/>
                      <w:color w:val="16365D"/>
                      <w:spacing w:val="22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PUEBLOS</w:t>
                  </w:r>
                  <w:r>
                    <w:rPr>
                      <w:rFonts w:ascii="Tahoma" w:hAnsi="Tahoma"/>
                      <w:b/>
                      <w:color w:val="16365D"/>
                      <w:spacing w:val="22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DEL</w:t>
                  </w:r>
                </w:hyperlink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color w:val="16365D"/>
                      <w:sz w:val="16"/>
                    </w:rPr>
                    <w:t>MAR</w:t>
                  </w:r>
                  <w:r>
                    <w:rPr>
                      <w:rFonts w:asci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/>
                      <w:b/>
                      <w:color w:val="16365D"/>
                      <w:sz w:val="16"/>
                    </w:rPr>
                    <w:t>MENOR_signed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254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248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22"/>
      <w:outlineLvl w:val="2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cartagena.sedipualba.es/firma/infofirmante.aspx?idFirmante=7099933&amp;csv=H2AAA3WQHJVHFH7ZDKAR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s://cartagena.sedipualba.es/firma/infofirmante.aspx?idFirmante=7099934&amp;csv=H2AAA3WQHJVHFH7ZDKAR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A3WQHJVHFH7ZDKA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CSV=H2AAA3WQHJVHFH7ZDKAR</dc:subject>
  <dc:title>MOCIÓN SOBRE MEJORA MOVILIDAD PARA DESPLAZAMIENTO VECINOS DE LOS NIETOS y PUEBLOS DEL MAR MENOR_signed</dc:title>
  <dcterms:created xsi:type="dcterms:W3CDTF">2024-04-23T08:08:07Z</dcterms:created>
  <dcterms:modified xsi:type="dcterms:W3CDTF">2024-04-23T08:08:07Z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2024-04-23T00:00:00Z</vt:filetime>
  </property>
</Properties>
</file>