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060" w:val="left" w:leader="none"/>
          <w:tab w:pos="7901" w:val="left" w:leader="none"/>
        </w:tabs>
        <w:spacing w:line="240" w:lineRule="auto"/>
        <w:ind w:left="122" w:right="0" w:firstLine="0"/>
        <w:rPr>
          <w:rFonts w:ascii="Times New Roman"/>
          <w:sz w:val="20"/>
        </w:rPr>
      </w:pPr>
      <w:r>
        <w:rPr>
          <w:rFonts w:ascii="Times New Roman"/>
          <w:position w:val="101"/>
          <w:sz w:val="20"/>
        </w:rPr>
        <w:drawing>
          <wp:inline distT="0" distB="0" distL="0" distR="0">
            <wp:extent cx="472445" cy="4714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1"/>
          <w:sz w:val="20"/>
        </w:rPr>
      </w:r>
      <w:r>
        <w:rPr>
          <w:rFonts w:ascii="Times New Roman"/>
          <w:position w:val="10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811596" cy="119243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96" cy="119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2"/>
          <w:sz w:val="20"/>
        </w:rPr>
        <w:drawing>
          <wp:inline distT="0" distB="0" distL="0" distR="0">
            <wp:extent cx="1590252" cy="82981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252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2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Heading1"/>
        <w:spacing w:line="247" w:lineRule="auto"/>
        <w:ind w:right="212"/>
        <w:jc w:val="both"/>
      </w:pPr>
      <w:r>
        <w:rPr/>
        <w:pict>
          <v:shape style="position:absolute;margin-left:38.543373pt;margin-top:-58.376484pt;width:16.5pt;height:92.8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line="145" w:lineRule="exact" w:before="20"/>
                    <w:ind w:left="2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MARIA</w:t>
                  </w:r>
                  <w:r>
                    <w:rPr>
                      <w:rFonts w:ascii="Tahoma" w:hAns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MERCEDES</w:t>
                  </w:r>
                  <w:r>
                    <w:rPr>
                      <w:rFonts w:ascii="Tahoma" w:hAns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GRAÑA</w:t>
                  </w:r>
                  <w:r>
                    <w:rPr>
                      <w:rFonts w:ascii="Tahoma" w:hAnsi="Tahoma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MORLA</w:t>
                  </w:r>
                </w:p>
                <w:p>
                  <w:pPr>
                    <w:spacing w:before="0"/>
                    <w:ind w:left="169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29/04/2024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(según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/>
        <w:t>MOCIÓN QUE PRESENTA MERCEDES GRAÑA MORLA, CONCEJAL DEL GRUPO</w:t>
      </w:r>
      <w:r>
        <w:rPr>
          <w:spacing w:val="1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MC</w:t>
      </w:r>
      <w:r>
        <w:rPr>
          <w:spacing w:val="-2"/>
        </w:rPr>
        <w:t> </w:t>
      </w:r>
      <w:r>
        <w:rPr/>
        <w:t>CARTAGENA,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`BARRIADA</w:t>
      </w:r>
      <w:r>
        <w:rPr>
          <w:spacing w:val="-12"/>
        </w:rPr>
        <w:t> </w:t>
      </w:r>
      <w:r>
        <w:rPr/>
        <w:t>VIRGEN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4"/>
        </w:rPr>
        <w:t> </w:t>
      </w:r>
      <w:r>
        <w:rPr/>
        <w:t>CARIDAD´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247" w:lineRule="auto" w:before="1"/>
        <w:ind w:left="2013" w:right="212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357120</wp:posOffset>
            </wp:positionH>
            <wp:positionV relativeFrom="paragraph">
              <wp:posOffset>645241</wp:posOffset>
            </wp:positionV>
            <wp:extent cx="473400" cy="47244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1"/>
        </w:rPr>
        <w:t> </w:t>
      </w:r>
      <w:r>
        <w:rPr/>
        <w:t>barriada</w:t>
      </w:r>
      <w:r>
        <w:rPr>
          <w:spacing w:val="1"/>
        </w:rPr>
        <w:t> </w:t>
      </w:r>
      <w:r>
        <w:rPr/>
        <w:t>Virgen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Caridad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emplazamientos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castizos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Cartagena, y bien podría ser el eslabón de enlace perfecto para el crecimiento de la</w:t>
      </w:r>
      <w:r>
        <w:rPr>
          <w:spacing w:val="1"/>
        </w:rPr>
        <w:t> </w:t>
      </w:r>
      <w:r>
        <w:rPr/>
        <w:t>ciudad. Sin embargo, sólo se ha invertido</w:t>
      </w:r>
      <w:r>
        <w:rPr>
          <w:spacing w:val="58"/>
        </w:rPr>
        <w:t> </w:t>
      </w:r>
      <w:r>
        <w:rPr/>
        <w:t>en sus alrededores, con un hotel, un parque y</w:t>
      </w:r>
      <w:r>
        <w:rPr>
          <w:spacing w:val="1"/>
        </w:rPr>
        <w:t> </w:t>
      </w:r>
      <w:r>
        <w:rPr/>
        <w:t>un</w:t>
      </w:r>
      <w:r>
        <w:rPr>
          <w:spacing w:val="15"/>
        </w:rPr>
        <w:t> </w:t>
      </w:r>
      <w:r>
        <w:rPr/>
        <w:t>supermercado,</w:t>
      </w:r>
      <w:r>
        <w:rPr>
          <w:spacing w:val="14"/>
        </w:rPr>
        <w:t> </w:t>
      </w:r>
      <w:r>
        <w:rPr/>
        <w:t>zonas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restauración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ocio,</w:t>
      </w:r>
      <w:r>
        <w:rPr>
          <w:spacing w:val="14"/>
        </w:rPr>
        <w:t> </w:t>
      </w:r>
      <w:r>
        <w:rPr/>
        <w:t>pero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barrio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le</w:t>
      </w:r>
      <w:r>
        <w:rPr>
          <w:spacing w:val="16"/>
        </w:rPr>
        <w:t> </w:t>
      </w:r>
      <w:r>
        <w:rPr/>
        <w:t>reconoce</w:t>
      </w:r>
      <w:r>
        <w:rPr>
          <w:spacing w:val="-56"/>
        </w:rPr>
        <w:t> </w:t>
      </w:r>
      <w:r>
        <w:rPr/>
        <w:t>su valor y se está aislando, convirtiéndolo en un punto negro, lo que ahonda en su</w:t>
      </w:r>
      <w:r>
        <w:rPr>
          <w:spacing w:val="1"/>
        </w:rPr>
        <w:t> </w:t>
      </w:r>
      <w:r>
        <w:rPr/>
        <w:t>aislamiento</w:t>
      </w:r>
      <w:r>
        <w:rPr>
          <w:spacing w:val="1"/>
        </w:rPr>
        <w:t> </w:t>
      </w:r>
      <w:r>
        <w:rPr/>
        <w:t>y desidia.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00" w:h="16840"/>
          <w:pgMar w:header="256" w:footer="1345" w:top="400" w:bottom="1540" w:left="440" w:right="780"/>
          <w:pgNumType w:start="1"/>
        </w:sect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41734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2.861pt;margin-top:22.786961pt;width:499.75pt;height:796.55pt;mso-position-horizontal-relative:page;mso-position-vertical-relative:page;z-index:-15898624" coordorigin="1457,456" coordsize="9995,15931" path="m11452,15243l1477,15243,1477,456,1457,456,1457,16386,1477,16386,1477,15263,11452,15263,11452,15243xe" filled="true" fillcolor="#16365d" stroked="false">
            <v:path arrowok="t"/>
            <v:fill type="solid"/>
            <w10:wrap type="none"/>
          </v:shape>
        </w:pict>
      </w:r>
    </w:p>
    <w:p>
      <w:pPr>
        <w:spacing w:before="0"/>
        <w:ind w:left="90" w:right="23" w:firstLine="0"/>
        <w:jc w:val="center"/>
        <w:rPr>
          <w:rFonts w:ascii="Tahoma"/>
          <w:sz w:val="12"/>
        </w:rPr>
      </w:pPr>
      <w:r>
        <w:rPr/>
        <w:pict>
          <v:shape style="position:absolute;margin-left:38.543381pt;margin-top:10.431657pt;width:16.5pt;height:85.45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line="145" w:lineRule="exact" w:before="20"/>
                    <w:ind w:left="43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16365D"/>
                      <w:sz w:val="12"/>
                    </w:rPr>
                    <w:t>JESUS</w:t>
                  </w:r>
                  <w:r>
                    <w:rPr>
                      <w:rFonts w:asci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/>
                      <w:color w:val="16365D"/>
                      <w:sz w:val="12"/>
                    </w:rPr>
                    <w:t>GIMENEZ</w:t>
                  </w:r>
                  <w:r>
                    <w:rPr>
                      <w:rFonts w:asci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/>
                      <w:color w:val="16365D"/>
                      <w:sz w:val="12"/>
                    </w:rPr>
                    <w:t>GALLO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02/05/2024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(según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firmante)</w:t>
                  </w:r>
                </w:p>
              </w:txbxContent>
            </v:textbox>
            <w10:wrap type="none"/>
          </v:shape>
        </w:pict>
      </w:r>
      <w:hyperlink r:id="rId14">
        <w:r>
          <w:rPr>
            <w:rFonts w:ascii="Tahoma"/>
            <w:color w:val="16365D"/>
            <w:sz w:val="12"/>
          </w:rPr>
          <w:t>FIRMADO</w:t>
        </w:r>
        <w:r>
          <w:rPr>
            <w:rFonts w:ascii="Tahoma"/>
            <w:color w:val="16365D"/>
            <w:spacing w:val="-6"/>
            <w:sz w:val="12"/>
          </w:rPr>
          <w:t> </w:t>
        </w:r>
        <w:r>
          <w:rPr>
            <w:rFonts w:ascii="Tahoma"/>
            <w:color w:val="16365D"/>
            <w:sz w:val="12"/>
          </w:rPr>
          <w:t>POR</w:t>
        </w:r>
      </w:hyperlink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357120</wp:posOffset>
            </wp:positionH>
            <wp:positionV relativeFrom="paragraph">
              <wp:posOffset>217416</wp:posOffset>
            </wp:positionV>
            <wp:extent cx="477217" cy="47625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90" w:right="22" w:firstLine="0"/>
        <w:jc w:val="center"/>
        <w:rPr>
          <w:rFonts w:ascii="Tahoma"/>
          <w:sz w:val="12"/>
        </w:rPr>
      </w:pPr>
      <w:hyperlink r:id="rId16">
        <w:r>
          <w:rPr>
            <w:rFonts w:ascii="Tahoma"/>
            <w:color w:val="16365D"/>
            <w:sz w:val="12"/>
          </w:rPr>
          <w:t>SELLO</w:t>
        </w:r>
      </w:hyperlink>
    </w:p>
    <w:p>
      <w:pPr>
        <w:pStyle w:val="BodyText"/>
        <w:spacing w:line="247" w:lineRule="auto" w:before="100"/>
        <w:ind w:left="107" w:right="214"/>
        <w:jc w:val="both"/>
      </w:pPr>
      <w:r>
        <w:rPr/>
        <w:br w:type="column"/>
      </w:r>
      <w:r>
        <w:rPr/>
        <w:t>Un claro ejemplo entre otros sería la calle Santa Mónica, a solo 40 metros de distancia de</w:t>
      </w:r>
      <w:r>
        <w:rPr>
          <w:spacing w:val="1"/>
        </w:rPr>
        <w:t> </w:t>
      </w:r>
      <w:r>
        <w:rPr/>
        <w:t>la calle Alcalde Cazorla Rico, y donde hay instalaciones deportivas, una escuela infantil y</w:t>
      </w:r>
      <w:r>
        <w:rPr>
          <w:spacing w:val="1"/>
        </w:rPr>
        <w:t> </w:t>
      </w:r>
      <w:r>
        <w:rPr/>
        <w:t>una vía remodelada; y la mencionada calle Santa Mónica llena de agujeros en la calzada,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accesibilidad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bordillos,</w:t>
      </w:r>
      <w:r>
        <w:rPr>
          <w:spacing w:val="1"/>
        </w:rPr>
        <w:t> </w:t>
      </w:r>
      <w:r>
        <w:rPr/>
        <w:t>aceras</w:t>
      </w:r>
      <w:r>
        <w:rPr>
          <w:spacing w:val="1"/>
        </w:rPr>
        <w:t> </w:t>
      </w:r>
      <w:r>
        <w:rPr/>
        <w:t>levantadas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suciedad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dos</w:t>
      </w:r>
      <w:r>
        <w:rPr>
          <w:spacing w:val="58"/>
        </w:rPr>
        <w:t> </w:t>
      </w:r>
      <w:r>
        <w:rPr/>
        <w:t>parques</w:t>
      </w:r>
      <w:r>
        <w:rPr>
          <w:spacing w:val="-56"/>
        </w:rPr>
        <w:t> </w:t>
      </w:r>
      <w:r>
        <w:rPr/>
        <w:t>anexos.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7" w:lineRule="auto"/>
        <w:ind w:left="107" w:right="214"/>
        <w:jc w:val="both"/>
      </w:pPr>
      <w:r>
        <w:rPr/>
        <w:t>Igualmente y desde esta misma calle y andando hacia la calle Grecia, se encuentra una</w:t>
      </w:r>
      <w:r>
        <w:rPr>
          <w:spacing w:val="1"/>
        </w:rPr>
        <w:t> </w:t>
      </w:r>
      <w:r>
        <w:rPr/>
        <w:t>pinada impresionante, ubicada en la prolongación de la vía verde, una verdadera isla</w:t>
      </w:r>
      <w:r>
        <w:rPr>
          <w:spacing w:val="1"/>
        </w:rPr>
        <w:t> </w:t>
      </w:r>
      <w:r>
        <w:rPr/>
        <w:t>climática,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tenemos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convertido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-56"/>
        </w:rPr>
        <w:t> </w:t>
      </w:r>
      <w:r>
        <w:rPr/>
        <w:t>verdadero vertedero incontrolado, que necesita de un mantenimiento frecuente, no solo</w:t>
      </w:r>
      <w:r>
        <w:rPr>
          <w:spacing w:val="1"/>
        </w:rPr>
        <w:t> </w:t>
      </w:r>
      <w:r>
        <w:rPr/>
        <w:t>esperar a que algún vecino harto o desesperado llame al ayuntamiento para reclamar que</w:t>
      </w:r>
      <w:r>
        <w:rPr>
          <w:spacing w:val="1"/>
        </w:rPr>
        <w:t> </w:t>
      </w:r>
      <w:r>
        <w:rPr/>
        <w:t>envíen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una brigada</w:t>
      </w:r>
      <w:r>
        <w:rPr>
          <w:spacing w:val="-1"/>
        </w:rPr>
        <w:t> </w:t>
      </w:r>
      <w:r>
        <w:rPr/>
        <w:t>del servicio</w:t>
      </w:r>
      <w:r>
        <w:rPr>
          <w:spacing w:val="-1"/>
        </w:rPr>
        <w:t> </w:t>
      </w:r>
      <w:r>
        <w:rPr/>
        <w:t>de limpieza</w:t>
      </w:r>
      <w:r>
        <w:rPr>
          <w:spacing w:val="-1"/>
        </w:rPr>
        <w:t> </w:t>
      </w:r>
      <w:r>
        <w:rPr/>
        <w:t>a trabajar en</w:t>
      </w:r>
      <w:r>
        <w:rPr>
          <w:spacing w:val="-3"/>
        </w:rPr>
        <w:t> </w:t>
      </w:r>
      <w:r>
        <w:rPr/>
        <w:t>la zona.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7" w:lineRule="auto"/>
        <w:ind w:left="107" w:right="219"/>
        <w:jc w:val="both"/>
      </w:pP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aceras,</w:t>
      </w:r>
      <w:r>
        <w:rPr>
          <w:spacing w:val="1"/>
        </w:rPr>
        <w:t> </w:t>
      </w:r>
      <w:r>
        <w:rPr/>
        <w:t>calzadas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parques,</w:t>
      </w:r>
      <w:r>
        <w:rPr>
          <w:spacing w:val="1"/>
        </w:rPr>
        <w:t> </w:t>
      </w:r>
      <w:r>
        <w:rPr/>
        <w:t>mejoras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accesibilidad,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iluminación,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limpieza,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acceso a</w:t>
      </w:r>
      <w:r>
        <w:rPr>
          <w:spacing w:val="1"/>
        </w:rPr>
        <w:t> </w:t>
      </w:r>
      <w:r>
        <w:rPr/>
        <w:t>sus zonas verdes,</w:t>
      </w:r>
      <w:r>
        <w:rPr>
          <w:spacing w:val="1"/>
        </w:rPr>
        <w:t> </w:t>
      </w:r>
      <w:r>
        <w:rPr/>
        <w:t>de 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lleguemos a</w:t>
      </w:r>
      <w:r>
        <w:rPr>
          <w:spacing w:val="1"/>
        </w:rPr>
        <w:t> </w:t>
      </w:r>
      <w:r>
        <w:rPr/>
        <w:t>dignificar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aspecto</w:t>
      </w:r>
      <w:r>
        <w:rPr>
          <w:spacing w:val="1"/>
        </w:rPr>
        <w:t> </w:t>
      </w:r>
      <w:r>
        <w:rPr/>
        <w:t>que presenta la</w:t>
      </w:r>
      <w:r>
        <w:rPr>
          <w:spacing w:val="-1"/>
        </w:rPr>
        <w:t> </w:t>
      </w:r>
      <w:r>
        <w:rPr/>
        <w:t>barriada.</w:t>
      </w:r>
    </w:p>
    <w:p>
      <w:pPr>
        <w:pStyle w:val="BodyText"/>
        <w:rPr>
          <w:sz w:val="22"/>
        </w:rPr>
      </w:pPr>
    </w:p>
    <w:p>
      <w:pPr>
        <w:pStyle w:val="BodyText"/>
        <w:spacing w:line="247" w:lineRule="auto"/>
        <w:ind w:left="107" w:right="211"/>
        <w:jc w:val="both"/>
      </w:pPr>
      <w:r>
        <w:rPr/>
        <w:pict>
          <v:shape style="position:absolute;margin-left:38.543373pt;margin-top:1.216565pt;width:16.5pt;height:100.25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490" w:right="17" w:hanging="471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Registrado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02/05/2024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a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las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11:37</w:t>
                  </w:r>
                  <w:r>
                    <w:rPr>
                      <w:rFonts w:ascii="Tahoma" w:hAnsi="Tahoma"/>
                      <w:color w:val="16365D"/>
                      <w:spacing w:val="-3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Nº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entrada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60703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/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t>Ya lo dice el escritor cubano Pedro Juan Gutiérrez: “La miseria material trae miseria</w:t>
      </w:r>
      <w:r>
        <w:rPr>
          <w:spacing w:val="1"/>
        </w:rPr>
        <w:t> </w:t>
      </w:r>
      <w:r>
        <w:rPr/>
        <w:t>moral”, dos tipos de miseria contra la que luchan día a día tanto la Asociación de Vecinos</w:t>
      </w:r>
      <w:r>
        <w:rPr>
          <w:spacing w:val="1"/>
        </w:rPr>
        <w:t> </w:t>
      </w:r>
      <w:r>
        <w:rPr/>
        <w:t>de esta barriada como las múltiples asociaciones de ámbito benéfico que trabajan allí y</w:t>
      </w:r>
      <w:r>
        <w:rPr>
          <w:spacing w:val="1"/>
        </w:rPr>
        <w:t> </w:t>
      </w:r>
      <w:r>
        <w:rPr/>
        <w:t>son</w:t>
      </w:r>
      <w:r>
        <w:rPr>
          <w:spacing w:val="-1"/>
        </w:rPr>
        <w:t> </w:t>
      </w:r>
      <w:r>
        <w:rPr/>
        <w:t>las que</w:t>
      </w:r>
      <w:r>
        <w:rPr>
          <w:spacing w:val="-2"/>
        </w:rPr>
        <w:t> </w:t>
      </w:r>
      <w:r>
        <w:rPr/>
        <w:t>merecen el total apoyo 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instituciones</w:t>
      </w:r>
      <w:r>
        <w:rPr>
          <w:spacing w:val="-2"/>
        </w:rPr>
        <w:t> </w:t>
      </w:r>
      <w:r>
        <w:rPr/>
        <w:t>en su duro</w:t>
      </w:r>
      <w:r>
        <w:rPr>
          <w:spacing w:val="-2"/>
        </w:rPr>
        <w:t> </w:t>
      </w:r>
      <w:r>
        <w:rPr/>
        <w:t>día a</w:t>
      </w:r>
      <w:r>
        <w:rPr>
          <w:spacing w:val="-1"/>
        </w:rPr>
        <w:t> </w:t>
      </w:r>
      <w:r>
        <w:rPr/>
        <w:t>día.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07"/>
        <w:jc w:val="both"/>
      </w:pP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anteriormente</w:t>
      </w:r>
      <w:r>
        <w:rPr>
          <w:spacing w:val="-2"/>
        </w:rPr>
        <w:t> </w:t>
      </w:r>
      <w:r>
        <w:rPr/>
        <w:t>expuesto,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Concejal que</w:t>
      </w:r>
      <w:r>
        <w:rPr>
          <w:spacing w:val="-1"/>
        </w:rPr>
        <w:t> </w:t>
      </w:r>
      <w:r>
        <w:rPr/>
        <w:t>suscribe,</w:t>
      </w:r>
      <w:r>
        <w:rPr>
          <w:spacing w:val="-1"/>
        </w:rPr>
        <w:t> </w:t>
      </w:r>
      <w:r>
        <w:rPr/>
        <w:t>presenta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Pleno</w:t>
      </w:r>
      <w:r>
        <w:rPr>
          <w:spacing w:val="-1"/>
        </w:rPr>
        <w:t> </w:t>
      </w:r>
      <w:r>
        <w:rPr/>
        <w:t>la siguiente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3882" w:right="3988"/>
        <w:jc w:val="center"/>
      </w:pPr>
      <w:r>
        <w:rPr/>
        <w:t>MOCIÓN</w:t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107" w:right="212"/>
        <w:jc w:val="both"/>
      </w:pPr>
      <w:r>
        <w:rPr/>
        <w:t>Que el Pleno del Excelentísimo Ayuntamiento de Cartagena, inste al Gobierno local a</w:t>
      </w:r>
      <w:r>
        <w:rPr>
          <w:spacing w:val="1"/>
        </w:rPr>
        <w:t> </w:t>
      </w:r>
      <w:r>
        <w:rPr/>
        <w:t>iniciar un</w:t>
      </w:r>
      <w:r>
        <w:rPr>
          <w:spacing w:val="1"/>
        </w:rPr>
        <w:t> </w:t>
      </w:r>
      <w:r>
        <w:rPr/>
        <w:t>proceso de remodelación</w:t>
      </w:r>
      <w:r>
        <w:rPr>
          <w:spacing w:val="1"/>
        </w:rPr>
        <w:t> </w:t>
      </w:r>
      <w:r>
        <w:rPr/>
        <w:t>integral de</w:t>
      </w:r>
      <w:r>
        <w:rPr>
          <w:spacing w:val="1"/>
        </w:rPr>
        <w:t> </w:t>
      </w:r>
      <w:r>
        <w:rPr/>
        <w:t>la calle</w:t>
      </w:r>
      <w:r>
        <w:rPr>
          <w:spacing w:val="1"/>
        </w:rPr>
        <w:t> </w:t>
      </w:r>
      <w:r>
        <w:rPr/>
        <w:t>Santa Mónica,</w:t>
      </w:r>
      <w:r>
        <w:rPr>
          <w:spacing w:val="1"/>
        </w:rPr>
        <w:t> </w:t>
      </w:r>
      <w:r>
        <w:rPr/>
        <w:t>con</w:t>
      </w:r>
      <w:r>
        <w:rPr>
          <w:spacing w:val="58"/>
        </w:rPr>
        <w:t> </w:t>
      </w:r>
      <w:r>
        <w:rPr/>
        <w:t>objeto de</w:t>
      </w:r>
      <w:r>
        <w:rPr>
          <w:spacing w:val="1"/>
        </w:rPr>
        <w:t> </w:t>
      </w:r>
      <w:r>
        <w:rPr/>
        <w:t>mejorar su estética, funcionabilidad y accesibilidad para todos los vecinos. Además de</w:t>
      </w:r>
      <w:r>
        <w:rPr>
          <w:spacing w:val="1"/>
        </w:rPr>
        <w:t> </w:t>
      </w:r>
      <w:r>
        <w:rPr/>
        <w:t>fomentar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plantación</w:t>
      </w:r>
      <w:r>
        <w:rPr>
          <w:spacing w:val="-1"/>
        </w:rPr>
        <w:t> </w:t>
      </w:r>
      <w:r>
        <w:rPr/>
        <w:t>de árboles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vegetación autóctona.</w:t>
      </w:r>
    </w:p>
    <w:p>
      <w:pPr>
        <w:pStyle w:val="BodyText"/>
        <w:spacing w:before="3"/>
      </w:pPr>
    </w:p>
    <w:p>
      <w:pPr>
        <w:pStyle w:val="BodyText"/>
        <w:spacing w:line="247" w:lineRule="auto" w:before="1"/>
        <w:ind w:left="107" w:right="214"/>
        <w:jc w:val="both"/>
      </w:pPr>
      <w:r>
        <w:rPr/>
        <w:t>Que el Pleno, inste igualmente al Gobierno local a llevar una programación periódica para</w:t>
      </w:r>
      <w:r>
        <w:rPr>
          <w:spacing w:val="1"/>
        </w:rPr>
        <w:t> </w:t>
      </w:r>
      <w:r>
        <w:rPr/>
        <w:t>la limpieza y el mantenimiento de la pinada y sus espacios adyacentes, además de hacer</w:t>
      </w:r>
      <w:r>
        <w:rPr>
          <w:spacing w:val="1"/>
        </w:rPr>
        <w:t> </w:t>
      </w:r>
      <w:r>
        <w:rPr/>
        <w:t>cumplir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ordenanza de limpieza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aquellos que la</w:t>
      </w:r>
      <w:r>
        <w:rPr>
          <w:spacing w:val="6"/>
        </w:rPr>
        <w:t> </w:t>
      </w:r>
      <w:r>
        <w:rPr/>
        <w:t>incumplan</w:t>
      </w:r>
    </w:p>
    <w:p>
      <w:pPr>
        <w:spacing w:after="0" w:line="247" w:lineRule="auto"/>
        <w:jc w:val="both"/>
        <w:sectPr>
          <w:type w:val="continuous"/>
          <w:pgSz w:w="11900" w:h="16840"/>
          <w:pgMar w:top="400" w:bottom="1540" w:left="440" w:right="780"/>
          <w:cols w:num="2" w:equalWidth="0">
            <w:col w:w="923" w:space="983"/>
            <w:col w:w="8774"/>
          </w:cols>
        </w:sectPr>
      </w:pPr>
    </w:p>
    <w:p>
      <w:pPr>
        <w:pStyle w:val="BodyText"/>
        <w:rPr>
          <w:sz w:val="7"/>
        </w:rPr>
      </w:pPr>
    </w:p>
    <w:p>
      <w:pPr>
        <w:pStyle w:val="BodyText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472445" cy="471487"/>
            <wp:effectExtent l="0" t="0" r="0" b="0"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100"/>
        <w:ind w:left="4672"/>
      </w:pPr>
      <w:r>
        <w:rPr/>
        <w:pict>
          <v:shape style="position:absolute;margin-left:38.543373pt;margin-top:7.226973pt;width:16.5pt;height:92.8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line="145" w:lineRule="exact" w:before="20"/>
                    <w:ind w:left="2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MARIA</w:t>
                  </w:r>
                  <w:r>
                    <w:rPr>
                      <w:rFonts w:ascii="Tahoma" w:hAns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MERCEDES</w:t>
                  </w:r>
                  <w:r>
                    <w:rPr>
                      <w:rFonts w:ascii="Tahoma" w:hAns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GRAÑA</w:t>
                  </w:r>
                  <w:r>
                    <w:rPr>
                      <w:rFonts w:ascii="Tahoma" w:hAnsi="Tahoma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MORLA</w:t>
                  </w:r>
                </w:p>
                <w:p>
                  <w:pPr>
                    <w:spacing w:before="0"/>
                    <w:ind w:left="169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29/04/2024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(según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/>
        <w:t>Cartagena,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abril</w:t>
      </w:r>
      <w:r>
        <w:rPr>
          <w:spacing w:val="-1"/>
        </w:rPr>
        <w:t> </w:t>
      </w:r>
      <w:r>
        <w:rPr/>
        <w:t>de 2024.</w:t>
      </w:r>
    </w:p>
    <w:p>
      <w:pPr>
        <w:spacing w:after="0"/>
        <w:sectPr>
          <w:pgSz w:w="11900" w:h="16840"/>
          <w:pgMar w:header="207" w:footer="1345" w:top="440" w:bottom="1540" w:left="440" w:right="780"/>
        </w:sectPr>
      </w:pPr>
    </w:p>
    <w:p>
      <w:pPr>
        <w:spacing w:line="211" w:lineRule="auto" w:before="146"/>
        <w:ind w:left="1844" w:right="38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w w:val="95"/>
          <w:sz w:val="20"/>
        </w:rPr>
        <w:t>Firmado</w:t>
      </w:r>
      <w:r>
        <w:rPr>
          <w:rFonts w:ascii="Courier New" w:hAnsi="Courier New"/>
          <w:spacing w:val="8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por</w:t>
      </w:r>
      <w:r>
        <w:rPr>
          <w:rFonts w:ascii="Courier New" w:hAnsi="Courier New"/>
          <w:spacing w:val="8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JESUS</w:t>
      </w:r>
      <w:r>
        <w:rPr>
          <w:rFonts w:ascii="Courier New" w:hAnsi="Courier New"/>
          <w:spacing w:val="8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GIMENEZ</w:t>
      </w:r>
      <w:r>
        <w:rPr>
          <w:rFonts w:ascii="Courier New" w:hAnsi="Courier New"/>
          <w:spacing w:val="-111"/>
          <w:w w:val="95"/>
          <w:sz w:val="20"/>
        </w:rPr>
        <w:t> </w:t>
      </w:r>
      <w:r>
        <w:rPr>
          <w:rFonts w:ascii="Courier New" w:hAnsi="Courier New"/>
          <w:sz w:val="20"/>
        </w:rPr>
        <w:t>GALLO - DNI ***2149** el</w:t>
      </w:r>
      <w:r>
        <w:rPr>
          <w:rFonts w:ascii="Courier New" w:hAnsi="Courier New"/>
          <w:spacing w:val="-118"/>
          <w:sz w:val="20"/>
        </w:rPr>
        <w:t> </w:t>
      </w:r>
      <w:r>
        <w:rPr>
          <w:rFonts w:ascii="Courier New" w:hAnsi="Courier New"/>
          <w:sz w:val="20"/>
        </w:rPr>
        <w:t>día 02/05/2024 con un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certificado emitido por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ACCVCA-120</w:t>
      </w:r>
    </w:p>
    <w:p>
      <w:pPr>
        <w:pStyle w:val="BodyText"/>
        <w:spacing w:before="4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spacing w:line="216" w:lineRule="auto" w:before="1"/>
        <w:ind w:left="1844" w:right="486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Firmado</w:t>
      </w:r>
      <w:r>
        <w:rPr>
          <w:rFonts w:ascii="Courier New" w:hAnsi="Courier New"/>
          <w:spacing w:val="-15"/>
          <w:sz w:val="16"/>
        </w:rPr>
        <w:t> </w:t>
      </w:r>
      <w:r>
        <w:rPr>
          <w:rFonts w:ascii="Courier New" w:hAnsi="Courier New"/>
          <w:sz w:val="16"/>
        </w:rPr>
        <w:t>por</w:t>
      </w:r>
      <w:r>
        <w:rPr>
          <w:rFonts w:ascii="Courier New" w:hAnsi="Courier New"/>
          <w:spacing w:val="-14"/>
          <w:sz w:val="16"/>
        </w:rPr>
        <w:t> </w:t>
      </w:r>
      <w:r>
        <w:rPr>
          <w:rFonts w:ascii="Courier New" w:hAnsi="Courier New"/>
          <w:sz w:val="16"/>
        </w:rPr>
        <w:t>MARIA</w:t>
      </w:r>
      <w:r>
        <w:rPr>
          <w:rFonts w:ascii="Courier New" w:hAnsi="Courier New"/>
          <w:spacing w:val="-14"/>
          <w:sz w:val="16"/>
        </w:rPr>
        <w:t> </w:t>
      </w:r>
      <w:r>
        <w:rPr>
          <w:rFonts w:ascii="Courier New" w:hAnsi="Courier New"/>
          <w:sz w:val="16"/>
        </w:rPr>
        <w:t>MERCEDES</w:t>
      </w:r>
      <w:r>
        <w:rPr>
          <w:rFonts w:ascii="Courier New" w:hAnsi="Courier New"/>
          <w:spacing w:val="-14"/>
          <w:sz w:val="16"/>
        </w:rPr>
        <w:t> </w:t>
      </w:r>
      <w:r>
        <w:rPr>
          <w:rFonts w:ascii="Courier New" w:hAnsi="Courier New"/>
          <w:sz w:val="16"/>
        </w:rPr>
        <w:t>GRAÑA</w:t>
      </w:r>
      <w:r>
        <w:rPr>
          <w:rFonts w:ascii="Courier New" w:hAnsi="Courier New"/>
          <w:spacing w:val="-93"/>
          <w:sz w:val="16"/>
        </w:rPr>
        <w:t> </w:t>
      </w:r>
      <w:r>
        <w:rPr>
          <w:rFonts w:ascii="Courier New" w:hAnsi="Courier New"/>
          <w:sz w:val="16"/>
        </w:rPr>
        <w:t>MORLA - DNI ***8084** el día</w:t>
      </w:r>
      <w:r>
        <w:rPr>
          <w:rFonts w:ascii="Courier New" w:hAnsi="Courier New"/>
          <w:spacing w:val="1"/>
          <w:sz w:val="16"/>
        </w:rPr>
        <w:t> </w:t>
      </w:r>
      <w:r>
        <w:rPr>
          <w:rFonts w:ascii="Courier New" w:hAnsi="Courier New"/>
          <w:sz w:val="16"/>
        </w:rPr>
        <w:t>29/04/2024 con un certificado</w:t>
      </w:r>
      <w:r>
        <w:rPr>
          <w:rFonts w:ascii="Courier New" w:hAnsi="Courier New"/>
          <w:spacing w:val="1"/>
          <w:sz w:val="16"/>
        </w:rPr>
        <w:t> </w:t>
      </w:r>
      <w:r>
        <w:rPr>
          <w:rFonts w:ascii="Courier New" w:hAnsi="Courier New"/>
          <w:sz w:val="16"/>
        </w:rPr>
        <w:t>emitido</w:t>
      </w:r>
      <w:r>
        <w:rPr>
          <w:rFonts w:ascii="Courier New" w:hAnsi="Courier New"/>
          <w:spacing w:val="-5"/>
          <w:sz w:val="16"/>
        </w:rPr>
        <w:t> </w:t>
      </w:r>
      <w:r>
        <w:rPr>
          <w:rFonts w:ascii="Courier New" w:hAnsi="Courier New"/>
          <w:sz w:val="16"/>
        </w:rPr>
        <w:t>por</w:t>
      </w:r>
      <w:r>
        <w:rPr>
          <w:rFonts w:ascii="Courier New" w:hAnsi="Courier New"/>
          <w:spacing w:val="-4"/>
          <w:sz w:val="16"/>
        </w:rPr>
        <w:t> </w:t>
      </w:r>
      <w:r>
        <w:rPr>
          <w:rFonts w:ascii="Courier New" w:hAnsi="Courier New"/>
          <w:sz w:val="16"/>
        </w:rPr>
        <w:t>ACCVCA-120</w:t>
      </w:r>
    </w:p>
    <w:p>
      <w:pPr>
        <w:spacing w:after="0" w:line="216" w:lineRule="auto"/>
        <w:jc w:val="left"/>
        <w:rPr>
          <w:rFonts w:ascii="Courier New" w:hAnsi="Courier New"/>
          <w:sz w:val="16"/>
        </w:rPr>
        <w:sectPr>
          <w:type w:val="continuous"/>
          <w:pgSz w:w="11900" w:h="16840"/>
          <w:pgMar w:top="400" w:bottom="1540" w:left="440" w:right="780"/>
          <w:cols w:num="2" w:equalWidth="0">
            <w:col w:w="4779" w:space="535"/>
            <w:col w:w="5366"/>
          </w:cols>
        </w:sectPr>
      </w:pPr>
    </w:p>
    <w:p>
      <w:pPr>
        <w:pStyle w:val="BodyText"/>
        <w:spacing w:before="3"/>
        <w:rPr>
          <w:rFonts w:ascii="Courier New"/>
          <w:sz w:val="23"/>
        </w:rPr>
      </w:pPr>
      <w:r>
        <w:rPr/>
        <w:drawing>
          <wp:anchor distT="0" distB="0" distL="0" distR="0" allowOverlap="1" layoutInCell="1" locked="0" behindDoc="1" simplePos="0" relativeHeight="487421440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2.861pt;margin-top:22.786961pt;width:499.75pt;height:796.55pt;mso-position-horizontal-relative:page;mso-position-vertical-relative:page;z-index:-15894528" coordorigin="1457,456" coordsize="9995,15931" path="m11452,15243l1477,15243,1477,456,1457,456,1457,16386,1477,16386,1477,15263,11452,15263,11452,15243xe" filled="true" fillcolor="#16365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.543373pt;margin-top:475.502136pt;width:16.5pt;height:100.2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490" w:right="17" w:hanging="471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Registrado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02/05/2024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a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las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11:37</w:t>
                  </w:r>
                  <w:r>
                    <w:rPr>
                      <w:rFonts w:ascii="Tahoma" w:hAnsi="Tahoma"/>
                      <w:color w:val="16365D"/>
                      <w:spacing w:val="-3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Nº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entrada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60703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/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2024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tabs>
          <w:tab w:pos="7187" w:val="left" w:leader="none"/>
        </w:tabs>
        <w:spacing w:before="100"/>
        <w:ind w:left="2013"/>
      </w:pPr>
      <w:r>
        <w:rPr/>
        <w:t>Fdo.</w:t>
      </w:r>
      <w:r>
        <w:rPr>
          <w:spacing w:val="-1"/>
        </w:rPr>
        <w:t> </w:t>
      </w:r>
      <w:r>
        <w:rPr/>
        <w:t>Jesús Giménez</w:t>
      </w:r>
      <w:r>
        <w:rPr>
          <w:spacing w:val="-3"/>
        </w:rPr>
        <w:t> </w:t>
      </w:r>
      <w:r>
        <w:rPr/>
        <w:t>Gallo</w:t>
        <w:tab/>
        <w:t>Fdo.</w:t>
      </w:r>
      <w:r>
        <w:rPr>
          <w:spacing w:val="-1"/>
        </w:rPr>
        <w:t> </w:t>
      </w:r>
      <w:r>
        <w:rPr/>
        <w:t>Mercedes</w:t>
      </w:r>
      <w:r>
        <w:rPr>
          <w:spacing w:val="-1"/>
        </w:rPr>
        <w:t> </w:t>
      </w:r>
      <w:r>
        <w:rPr/>
        <w:t>Graña</w:t>
      </w:r>
      <w:r>
        <w:rPr>
          <w:spacing w:val="-2"/>
        </w:rPr>
        <w:t> </w:t>
      </w:r>
      <w:r>
        <w:rPr/>
        <w:t>Morla</w:t>
      </w:r>
    </w:p>
    <w:p>
      <w:pPr>
        <w:pStyle w:val="BodyText"/>
        <w:tabs>
          <w:tab w:pos="7102" w:val="left" w:leader="none"/>
        </w:tabs>
        <w:spacing w:before="9"/>
        <w:ind w:left="2013"/>
      </w:pPr>
      <w:r>
        <w:rPr/>
        <w:t>Portavoz</w:t>
      </w:r>
      <w:r>
        <w:rPr>
          <w:spacing w:val="-2"/>
        </w:rPr>
        <w:t> </w:t>
      </w:r>
      <w:r>
        <w:rPr/>
        <w:t>Grupo</w:t>
      </w:r>
      <w:r>
        <w:rPr>
          <w:spacing w:val="-1"/>
        </w:rPr>
        <w:t> </w:t>
      </w:r>
      <w:r>
        <w:rPr/>
        <w:t>municipal</w:t>
      </w:r>
      <w:r>
        <w:rPr>
          <w:spacing w:val="2"/>
        </w:rPr>
        <w:t> </w:t>
      </w:r>
      <w:r>
        <w:rPr/>
        <w:t>MC</w:t>
        <w:tab/>
        <w:t>Concejal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municipal MC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357120</wp:posOffset>
            </wp:positionH>
            <wp:positionV relativeFrom="paragraph">
              <wp:posOffset>175709</wp:posOffset>
            </wp:positionV>
            <wp:extent cx="477217" cy="476250"/>
            <wp:effectExtent l="0" t="0" r="0" b="0"/>
            <wp:wrapTopAndBottom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107" w:right="0" w:firstLine="0"/>
        <w:jc w:val="left"/>
        <w:rPr>
          <w:rFonts w:ascii="Tahoma"/>
          <w:sz w:val="12"/>
        </w:rPr>
      </w:pPr>
      <w:hyperlink r:id="rId14">
        <w:r>
          <w:rPr>
            <w:rFonts w:ascii="Tahoma"/>
            <w:color w:val="16365D"/>
            <w:sz w:val="12"/>
          </w:rPr>
          <w:t>FIRMADO</w:t>
        </w:r>
        <w:r>
          <w:rPr>
            <w:rFonts w:ascii="Tahoma"/>
            <w:color w:val="16365D"/>
            <w:spacing w:val="-6"/>
            <w:sz w:val="12"/>
          </w:rPr>
          <w:t> </w:t>
        </w:r>
        <w:r>
          <w:rPr>
            <w:rFonts w:ascii="Tahoma"/>
            <w:color w:val="16365D"/>
            <w:sz w:val="12"/>
          </w:rPr>
          <w:t>POR</w:t>
        </w:r>
      </w:hyperlink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Heading1"/>
        <w:spacing w:before="100"/>
        <w:ind w:left="2400"/>
      </w:pPr>
      <w:r>
        <w:rPr/>
        <w:pict>
          <v:shape style="position:absolute;margin-left:38.543381pt;margin-top:-19.255539pt;width:16.5pt;height:85.4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line="145" w:lineRule="exact" w:before="20"/>
                    <w:ind w:left="43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16365D"/>
                      <w:sz w:val="12"/>
                    </w:rPr>
                    <w:t>JESUS</w:t>
                  </w:r>
                  <w:r>
                    <w:rPr>
                      <w:rFonts w:asci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/>
                      <w:color w:val="16365D"/>
                      <w:sz w:val="12"/>
                    </w:rPr>
                    <w:t>GIMENEZ</w:t>
                  </w:r>
                  <w:r>
                    <w:rPr>
                      <w:rFonts w:asci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/>
                      <w:color w:val="16365D"/>
                      <w:sz w:val="12"/>
                    </w:rPr>
                    <w:t>GALLO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02/05/2024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(según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ALCALDÍA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PRESIDENCIA</w:t>
      </w:r>
      <w:r>
        <w:rPr>
          <w:spacing w:val="-5"/>
        </w:rPr>
        <w:t> </w:t>
      </w:r>
      <w:r>
        <w:rPr/>
        <w:t>DEL EXCMO.</w:t>
      </w:r>
      <w:r>
        <w:rPr>
          <w:spacing w:val="4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CARTAGENA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357120</wp:posOffset>
            </wp:positionH>
            <wp:positionV relativeFrom="paragraph">
              <wp:posOffset>232877</wp:posOffset>
            </wp:positionV>
            <wp:extent cx="477217" cy="476250"/>
            <wp:effectExtent l="0" t="0" r="0" b="0"/>
            <wp:wrapTopAndBottom/>
            <wp:docPr id="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325" w:right="0" w:firstLine="0"/>
        <w:jc w:val="left"/>
        <w:rPr>
          <w:rFonts w:ascii="Tahoma"/>
          <w:sz w:val="12"/>
        </w:rPr>
      </w:pPr>
      <w:hyperlink r:id="rId16">
        <w:r>
          <w:rPr>
            <w:rFonts w:ascii="Tahoma"/>
            <w:color w:val="16365D"/>
            <w:sz w:val="12"/>
          </w:rPr>
          <w:t>SELLO</w:t>
        </w:r>
      </w:hyperlink>
    </w:p>
    <w:p>
      <w:pPr>
        <w:spacing w:after="0"/>
        <w:jc w:val="left"/>
        <w:rPr>
          <w:rFonts w:ascii="Tahoma"/>
          <w:sz w:val="12"/>
        </w:rPr>
        <w:sectPr>
          <w:type w:val="continuous"/>
          <w:pgSz w:w="11900" w:h="16840"/>
          <w:pgMar w:top="400" w:bottom="1540" w:left="440" w:right="780"/>
        </w:sectPr>
      </w:pPr>
    </w:p>
    <w:p>
      <w:pPr>
        <w:pStyle w:val="BodyText"/>
        <w:spacing w:before="8"/>
        <w:rPr>
          <w:rFonts w:ascii="Tahoma"/>
          <w:sz w:val="6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2032334</wp:posOffset>
            </wp:positionH>
            <wp:positionV relativeFrom="page">
              <wp:posOffset>809823</wp:posOffset>
            </wp:positionV>
            <wp:extent cx="4733300" cy="3664985"/>
            <wp:effectExtent l="0" t="0" r="0" b="0"/>
            <wp:wrapNone/>
            <wp:docPr id="2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300" cy="366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2032334</wp:posOffset>
            </wp:positionH>
            <wp:positionV relativeFrom="page">
              <wp:posOffset>4631707</wp:posOffset>
            </wp:positionV>
            <wp:extent cx="4733300" cy="3664985"/>
            <wp:effectExtent l="0" t="0" r="0" b="0"/>
            <wp:wrapNone/>
            <wp:docPr id="2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300" cy="366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2.861pt;margin-top:22.786961pt;width:499.75pt;height:796.55pt;mso-position-horizontal-relative:page;mso-position-vertical-relative:page;z-index:15738368" coordorigin="1457,456" coordsize="9995,15931" path="m11452,15243l1477,15243,1477,456,1457,456,1457,16386,1477,16386,1477,15263,11452,15263,11452,15243xe" filled="true" fillcolor="#16365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.543373pt;margin-top:475.502136pt;width:16.5pt;height:100.25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490" w:right="17" w:hanging="471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Registrado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02/05/2024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a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las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11:37</w:t>
                  </w:r>
                  <w:r>
                    <w:rPr>
                      <w:rFonts w:ascii="Tahoma" w:hAnsi="Tahoma"/>
                      <w:color w:val="16365D"/>
                      <w:spacing w:val="-3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Nº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entrada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60703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/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276.998749pt;width:16.5pt;height:85.45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145" w:lineRule="exact" w:before="20"/>
                    <w:ind w:left="43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16365D"/>
                      <w:sz w:val="12"/>
                    </w:rPr>
                    <w:t>JESUS</w:t>
                  </w:r>
                  <w:r>
                    <w:rPr>
                      <w:rFonts w:asci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/>
                      <w:color w:val="16365D"/>
                      <w:sz w:val="12"/>
                    </w:rPr>
                    <w:t>GIMENEZ</w:t>
                  </w:r>
                  <w:r>
                    <w:rPr>
                      <w:rFonts w:asci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/>
                      <w:color w:val="16365D"/>
                      <w:sz w:val="12"/>
                    </w:rPr>
                    <w:t>GALLO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02/05/2024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(según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73pt;margin-top:78.63475pt;width:16.5pt;height:92.85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145" w:lineRule="exact" w:before="20"/>
                    <w:ind w:left="2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MARIA</w:t>
                  </w:r>
                  <w:r>
                    <w:rPr>
                      <w:rFonts w:ascii="Tahoma" w:hAns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MERCEDES</w:t>
                  </w:r>
                  <w:r>
                    <w:rPr>
                      <w:rFonts w:ascii="Tahoma" w:hAns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GRAÑA</w:t>
                  </w:r>
                  <w:r>
                    <w:rPr>
                      <w:rFonts w:ascii="Tahoma" w:hAnsi="Tahoma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MORLA</w:t>
                  </w:r>
                </w:p>
                <w:p>
                  <w:pPr>
                    <w:spacing w:before="0"/>
                    <w:ind w:left="169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29/04/2024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(según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firmante)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22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72445" cy="471487"/>
            <wp:effectExtent l="0" t="0" r="0" b="0"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357120</wp:posOffset>
            </wp:positionH>
            <wp:positionV relativeFrom="paragraph">
              <wp:posOffset>208733</wp:posOffset>
            </wp:positionV>
            <wp:extent cx="477217" cy="476250"/>
            <wp:effectExtent l="0" t="0" r="0" b="0"/>
            <wp:wrapTopAndBottom/>
            <wp:docPr id="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91" w:right="9779" w:firstLine="0"/>
        <w:jc w:val="center"/>
        <w:rPr>
          <w:rFonts w:ascii="Tahoma"/>
          <w:sz w:val="12"/>
        </w:rPr>
      </w:pPr>
      <w:hyperlink r:id="rId14">
        <w:r>
          <w:rPr>
            <w:rFonts w:ascii="Tahoma"/>
            <w:color w:val="16365D"/>
            <w:sz w:val="12"/>
          </w:rPr>
          <w:t>FIRMADO</w:t>
        </w:r>
        <w:r>
          <w:rPr>
            <w:rFonts w:ascii="Tahoma"/>
            <w:color w:val="16365D"/>
            <w:spacing w:val="-6"/>
            <w:sz w:val="12"/>
          </w:rPr>
          <w:t> </w:t>
        </w:r>
        <w:r>
          <w:rPr>
            <w:rFonts w:ascii="Tahoma"/>
            <w:color w:val="16365D"/>
            <w:sz w:val="12"/>
          </w:rPr>
          <w:t>POR</w:t>
        </w:r>
      </w:hyperlink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357120</wp:posOffset>
            </wp:positionH>
            <wp:positionV relativeFrom="paragraph">
              <wp:posOffset>217291</wp:posOffset>
            </wp:positionV>
            <wp:extent cx="477217" cy="476250"/>
            <wp:effectExtent l="0" t="0" r="0" b="0"/>
            <wp:wrapTopAndBottom/>
            <wp:docPr id="3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91" w:right="9778" w:firstLine="0"/>
        <w:jc w:val="center"/>
        <w:rPr>
          <w:rFonts w:ascii="Tahoma"/>
          <w:sz w:val="12"/>
        </w:rPr>
      </w:pPr>
      <w:hyperlink r:id="rId16">
        <w:r>
          <w:rPr>
            <w:rFonts w:ascii="Tahoma"/>
            <w:color w:val="16365D"/>
            <w:sz w:val="12"/>
          </w:rPr>
          <w:t>SELLO</w:t>
        </w:r>
      </w:hyperlink>
    </w:p>
    <w:p>
      <w:pPr>
        <w:spacing w:after="0"/>
        <w:jc w:val="center"/>
        <w:rPr>
          <w:rFonts w:ascii="Tahoma"/>
          <w:sz w:val="12"/>
        </w:rPr>
        <w:sectPr>
          <w:pgSz w:w="11900" w:h="16840"/>
          <w:pgMar w:header="256" w:footer="1345" w:top="440" w:bottom="1540" w:left="440" w:right="780"/>
        </w:sectPr>
      </w:pPr>
    </w:p>
    <w:p>
      <w:pPr>
        <w:pStyle w:val="BodyText"/>
        <w:spacing w:before="8"/>
        <w:rPr>
          <w:rFonts w:ascii="Tahoma"/>
          <w:sz w:val="6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2309061</wp:posOffset>
            </wp:positionH>
            <wp:positionV relativeFrom="page">
              <wp:posOffset>651201</wp:posOffset>
            </wp:positionV>
            <wp:extent cx="4178177" cy="3234521"/>
            <wp:effectExtent l="0" t="0" r="0" b="0"/>
            <wp:wrapNone/>
            <wp:docPr id="3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177" cy="323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2307390</wp:posOffset>
            </wp:positionH>
            <wp:positionV relativeFrom="page">
              <wp:posOffset>4045494</wp:posOffset>
            </wp:positionV>
            <wp:extent cx="4182632" cy="3250038"/>
            <wp:effectExtent l="0" t="0" r="0" b="0"/>
            <wp:wrapNone/>
            <wp:docPr id="3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632" cy="325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3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2.861pt;margin-top:22.786961pt;width:499.75pt;height:796.55pt;mso-position-horizontal-relative:page;mso-position-vertical-relative:page;z-index:15742976" coordorigin="1457,456" coordsize="9995,15931" path="m11452,15243l1477,15243,1477,456,1457,456,1457,16386,1477,16386,1477,15263,11452,15263,11452,15243xe" filled="true" fillcolor="#16365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.543373pt;margin-top:475.502136pt;width:16.5pt;height:100.25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490" w:right="17" w:hanging="471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Registrado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02/05/2024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a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las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11:37</w:t>
                  </w:r>
                  <w:r>
                    <w:rPr>
                      <w:rFonts w:ascii="Tahoma" w:hAnsi="Tahoma"/>
                      <w:color w:val="16365D"/>
                      <w:spacing w:val="-3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Nº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entrada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60703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/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276.998749pt;width:16.5pt;height:85.45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145" w:lineRule="exact" w:before="20"/>
                    <w:ind w:left="43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16365D"/>
                      <w:sz w:val="12"/>
                    </w:rPr>
                    <w:t>JESUS</w:t>
                  </w:r>
                  <w:r>
                    <w:rPr>
                      <w:rFonts w:asci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/>
                      <w:color w:val="16365D"/>
                      <w:sz w:val="12"/>
                    </w:rPr>
                    <w:t>GIMENEZ</w:t>
                  </w:r>
                  <w:r>
                    <w:rPr>
                      <w:rFonts w:asci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/>
                      <w:color w:val="16365D"/>
                      <w:sz w:val="12"/>
                    </w:rPr>
                    <w:t>GALLO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02/05/2024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(según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73pt;margin-top:78.63475pt;width:16.5pt;height:92.85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145" w:lineRule="exact" w:before="20"/>
                    <w:ind w:left="2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MARIA</w:t>
                  </w:r>
                  <w:r>
                    <w:rPr>
                      <w:rFonts w:ascii="Tahoma" w:hAns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MERCEDES</w:t>
                  </w:r>
                  <w:r>
                    <w:rPr>
                      <w:rFonts w:ascii="Tahoma" w:hAnsi="Tahoma"/>
                      <w:color w:val="16365D"/>
                      <w:spacing w:val="-8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GRAÑA</w:t>
                  </w:r>
                  <w:r>
                    <w:rPr>
                      <w:rFonts w:ascii="Tahoma" w:hAnsi="Tahoma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MORLA</w:t>
                  </w:r>
                </w:p>
                <w:p>
                  <w:pPr>
                    <w:spacing w:before="0"/>
                    <w:ind w:left="169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29/04/2024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(según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9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firmante)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22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72445" cy="471487"/>
            <wp:effectExtent l="0" t="0" r="0" b="0"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357120</wp:posOffset>
            </wp:positionH>
            <wp:positionV relativeFrom="paragraph">
              <wp:posOffset>208733</wp:posOffset>
            </wp:positionV>
            <wp:extent cx="477217" cy="476250"/>
            <wp:effectExtent l="0" t="0" r="0" b="0"/>
            <wp:wrapTopAndBottom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91" w:right="9779" w:firstLine="0"/>
        <w:jc w:val="center"/>
        <w:rPr>
          <w:rFonts w:ascii="Tahoma"/>
          <w:sz w:val="12"/>
        </w:rPr>
      </w:pPr>
      <w:hyperlink r:id="rId14">
        <w:r>
          <w:rPr>
            <w:rFonts w:ascii="Tahoma"/>
            <w:color w:val="16365D"/>
            <w:sz w:val="12"/>
          </w:rPr>
          <w:t>FIRMADO</w:t>
        </w:r>
        <w:r>
          <w:rPr>
            <w:rFonts w:ascii="Tahoma"/>
            <w:color w:val="16365D"/>
            <w:spacing w:val="-6"/>
            <w:sz w:val="12"/>
          </w:rPr>
          <w:t> </w:t>
        </w:r>
        <w:r>
          <w:rPr>
            <w:rFonts w:ascii="Tahoma"/>
            <w:color w:val="16365D"/>
            <w:sz w:val="12"/>
          </w:rPr>
          <w:t>POR</w:t>
        </w:r>
      </w:hyperlink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357120</wp:posOffset>
            </wp:positionH>
            <wp:positionV relativeFrom="paragraph">
              <wp:posOffset>217291</wp:posOffset>
            </wp:positionV>
            <wp:extent cx="477217" cy="476250"/>
            <wp:effectExtent l="0" t="0" r="0" b="0"/>
            <wp:wrapTopAndBottom/>
            <wp:docPr id="4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91" w:right="9778" w:firstLine="0"/>
        <w:jc w:val="center"/>
        <w:rPr>
          <w:rFonts w:ascii="Tahoma"/>
          <w:sz w:val="12"/>
        </w:rPr>
      </w:pPr>
      <w:hyperlink r:id="rId16">
        <w:r>
          <w:rPr>
            <w:rFonts w:ascii="Tahoma"/>
            <w:color w:val="16365D"/>
            <w:sz w:val="12"/>
          </w:rPr>
          <w:t>SELLO</w:t>
        </w:r>
      </w:hyperlink>
    </w:p>
    <w:sectPr>
      <w:pgSz w:w="11900" w:h="16840"/>
      <w:pgMar w:header="207" w:footer="1345" w:top="440" w:bottom="1540" w:left="44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1.406006pt;margin-top:763.727112pt;width:114.6pt;height:9.85pt;mso-position-horizontal-relative:page;mso-position-vertical-relative:page;z-index:-1589862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hyperlink r:id="rId1">
                  <w:r>
                    <w:rPr>
                      <w:color w:val="16365D"/>
                      <w:sz w:val="14"/>
                    </w:rPr>
                    <w:t>AYUNTAMIENTO</w:t>
                  </w:r>
                  <w:r>
                    <w:rPr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color w:val="16365D"/>
                      <w:sz w:val="14"/>
                    </w:rPr>
                    <w:t>DE</w:t>
                  </w:r>
                  <w:r>
                    <w:rPr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color w:val="16365D"/>
                      <w:sz w:val="14"/>
                    </w:rPr>
                    <w:t>CARTAGENA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0.700989pt;margin-top:763.727112pt;width:210.4pt;height:9.85pt;mso-position-horizontal-relative:page;mso-position-vertical-relative:page;z-index:-1589811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4"/>
                  </w:rPr>
                </w:pPr>
                <w:hyperlink r:id="rId1"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Código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Seguro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de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Verificación: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H2AA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CANR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XVRY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TD9H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F9AD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784.93512pt;width:145.75pt;height:11.7pt;mso-position-horizontal-relative:page;mso-position-vertical-relative:page;z-index:-158976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hyperlink r:id="rId1"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Moción</w:t>
                  </w:r>
                  <w:r>
                    <w:rPr>
                      <w:rFonts w:ascii="Tahoma" w:hAnsi="Tahoma"/>
                      <w:b/>
                      <w:color w:val="16365D"/>
                      <w:spacing w:val="-6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Virgen</w:t>
                  </w:r>
                  <w:r>
                    <w:rPr>
                      <w:rFonts w:ascii="Tahoma" w:hAnsi="Tahoma"/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de</w:t>
                  </w:r>
                  <w:r>
                    <w:rPr>
                      <w:rFonts w:ascii="Tahoma" w:hAnsi="Tahoma"/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la</w:t>
                  </w:r>
                  <w:r>
                    <w:rPr>
                      <w:rFonts w:ascii="Tahoma" w:hAnsi="Tahoma"/>
                      <w:b/>
                      <w:color w:val="16365D"/>
                      <w:spacing w:val="-6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Caridad_signed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807.295349pt;width:335.35pt;height:8.75pt;mso-position-horizontal-relative:page;mso-position-vertical-relative:page;z-index:-1589708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hyperlink r:id="rId1">
                  <w:r>
                    <w:rPr>
                      <w:color w:val="16365D"/>
                      <w:sz w:val="12"/>
                    </w:rPr>
                    <w:t>La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comprobación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de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la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autenticidad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de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este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documento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y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otra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información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está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disponible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en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https://cartagena.sedipualba.es/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41.119995pt;margin-top:806.827087pt;width:35.2pt;height:9.25pt;mso-position-horizontal-relative:page;mso-position-vertical-relative:page;z-index:-158965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2"/>
                  </w:rPr>
                </w:pPr>
                <w:hyperlink r:id="rId1">
                  <w:r>
                    <w:rPr>
                      <w:rFonts w:ascii="Tahoma" w:hAnsi="Tahoma"/>
                      <w:color w:val="17355D"/>
                      <w:sz w:val="12"/>
                    </w:rPr>
                    <w:t>Pág.</w:t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</w:t>
                  </w:r>
                  <w:r>
                    <w:rPr/>
                    <w:fldChar w:fldCharType="end"/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4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1.406006pt;margin-top:763.727112pt;width:114.6pt;height:9.85pt;mso-position-horizontal-relative:page;mso-position-vertical-relative:page;z-index:-1589606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hyperlink r:id="rId1">
                  <w:r>
                    <w:rPr>
                      <w:color w:val="16365D"/>
                      <w:sz w:val="14"/>
                    </w:rPr>
                    <w:t>AYUNTAMIENTO</w:t>
                  </w:r>
                  <w:r>
                    <w:rPr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color w:val="16365D"/>
                      <w:sz w:val="14"/>
                    </w:rPr>
                    <w:t>DE</w:t>
                  </w:r>
                  <w:r>
                    <w:rPr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color w:val="16365D"/>
                      <w:sz w:val="14"/>
                    </w:rPr>
                    <w:t>CARTAGENA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0.700989pt;margin-top:763.727112pt;width:210.4pt;height:9.85pt;mso-position-horizontal-relative:page;mso-position-vertical-relative:page;z-index:-1589555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4"/>
                  </w:rPr>
                </w:pPr>
                <w:hyperlink r:id="rId1"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Código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Seguro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de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Verificación: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H2AA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CANR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XVRY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TD9H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F9AD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784.93512pt;width:145.75pt;height:11.7pt;mso-position-horizontal-relative:page;mso-position-vertical-relative:page;z-index:-158950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hyperlink r:id="rId1"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Moción</w:t>
                  </w:r>
                  <w:r>
                    <w:rPr>
                      <w:rFonts w:ascii="Tahoma" w:hAnsi="Tahoma"/>
                      <w:b/>
                      <w:color w:val="16365D"/>
                      <w:spacing w:val="-6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Virgen</w:t>
                  </w:r>
                  <w:r>
                    <w:rPr>
                      <w:rFonts w:ascii="Tahoma" w:hAnsi="Tahoma"/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de</w:t>
                  </w:r>
                  <w:r>
                    <w:rPr>
                      <w:rFonts w:ascii="Tahoma" w:hAnsi="Tahoma"/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la</w:t>
                  </w:r>
                  <w:r>
                    <w:rPr>
                      <w:rFonts w:ascii="Tahoma" w:hAnsi="Tahoma"/>
                      <w:b/>
                      <w:color w:val="16365D"/>
                      <w:spacing w:val="-6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Caridad_signed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807.295349pt;width:335.35pt;height:8.75pt;mso-position-horizontal-relative:page;mso-position-vertical-relative:page;z-index:-1589452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hyperlink r:id="rId1">
                  <w:r>
                    <w:rPr>
                      <w:color w:val="16365D"/>
                      <w:sz w:val="12"/>
                    </w:rPr>
                    <w:t>La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comprobación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de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la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autenticidad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de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este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documento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y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otra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información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está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disponible</w:t>
                  </w:r>
                  <w:r>
                    <w:rPr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en</w:t>
                  </w:r>
                  <w:r>
                    <w:rPr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color w:val="16365D"/>
                      <w:sz w:val="12"/>
                    </w:rPr>
                    <w:t>https://cartagena.sedipualba.es/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41.119995pt;margin-top:806.827087pt;width:35.2pt;height:9.25pt;mso-position-horizontal-relative:page;mso-position-vertical-relative:page;z-index:-158940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2"/>
                  </w:rPr>
                </w:pPr>
                <w:hyperlink r:id="rId1">
                  <w:r>
                    <w:rPr>
                      <w:rFonts w:ascii="Tahoma" w:hAnsi="Tahoma"/>
                      <w:color w:val="17355D"/>
                      <w:sz w:val="12"/>
                    </w:rPr>
                    <w:t>Pág.</w:t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2</w:t>
                  </w:r>
                  <w:r>
                    <w:rPr/>
                    <w:fldChar w:fldCharType="end"/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4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.382999pt;margin-top:67.141068pt;width:40.75pt;height:9.25pt;mso-position-horizontal-relative:page;mso-position-vertical-relative:page;z-index:-158996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/>
                    <w:sz w:val="12"/>
                  </w:rPr>
                </w:pPr>
                <w:hyperlink r:id="rId1">
                  <w:r>
                    <w:rPr>
                      <w:rFonts w:ascii="Tahoma"/>
                      <w:color w:val="16365D"/>
                      <w:sz w:val="12"/>
                    </w:rPr>
                    <w:t>FIRMADO</w:t>
                  </w:r>
                  <w:r>
                    <w:rPr>
                      <w:rFonts w:asci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/>
                      <w:color w:val="16365D"/>
                      <w:sz w:val="12"/>
                    </w:rPr>
                    <w:t>POR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82999pt;margin-top:67.141068pt;width:40.75pt;height:9.25pt;mso-position-horizontal-relative:page;mso-position-vertical-relative:page;z-index:-158991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/>
                    <w:sz w:val="12"/>
                  </w:rPr>
                </w:pPr>
                <w:hyperlink r:id="rId1">
                  <w:r>
                    <w:rPr>
                      <w:rFonts w:ascii="Tahoma"/>
                      <w:color w:val="16365D"/>
                      <w:sz w:val="12"/>
                    </w:rPr>
                    <w:t>FIRMADO</w:t>
                  </w:r>
                  <w:r>
                    <w:rPr>
                      <w:rFonts w:asci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/>
                      <w:color w:val="16365D"/>
                      <w:sz w:val="12"/>
                    </w:rPr>
                    <w:t>POR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1"/>
      <w:szCs w:val="21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013"/>
      <w:outlineLvl w:val="1"/>
    </w:pPr>
    <w:rPr>
      <w:rFonts w:ascii="Arial" w:hAnsi="Arial" w:eastAsia="Arial" w:cs="Arial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cartagena.sedipualba.es/firma/infofirmante.aspx?idFirmante=7196759&amp;csv=H2AACANRXVRYTD9HF9AD" TargetMode="External"/><Relationship Id="rId15" Type="http://schemas.openxmlformats.org/officeDocument/2006/relationships/image" Target="media/image6.png"/><Relationship Id="rId16" Type="http://schemas.openxmlformats.org/officeDocument/2006/relationships/hyperlink" Target="https://cartagena.sedipualba.es/firma/infofirmante.aspx?idFirmante=7196760&amp;csv=H2AACANRXVRYTD9HF9AD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CANRXVRYTD9HF9AD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CANRXVRYTD9HF9AD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196758&amp;csv=H2AACANRXVRYTD9HF9AD" TargetMode="Externa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196758&amp;csv=H2AACANRXVRYTD9HF9AD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CSV=H2AACANRXVRYTD9HF9AD</dc:subject>
  <dc:title>Moción Virgen de la Caridad_signed</dc:title>
  <dcterms:created xsi:type="dcterms:W3CDTF">2024-05-27T08:42:18Z</dcterms:created>
  <dcterms:modified xsi:type="dcterms:W3CDTF">2024-05-27T08:42:18Z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LastSaved">
    <vt:filetime>2024-05-27T00:00:00Z</vt:filetime>
  </property>
</Properties>
</file>