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36288">
            <wp:simplePos x="0" y="0"/>
            <wp:positionH relativeFrom="page">
              <wp:posOffset>5828107</wp:posOffset>
            </wp:positionH>
            <wp:positionV relativeFrom="paragraph">
              <wp:posOffset>-189165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6800">
            <wp:simplePos x="0" y="0"/>
            <wp:positionH relativeFrom="page">
              <wp:posOffset>2315206</wp:posOffset>
            </wp:positionH>
            <wp:positionV relativeFrom="paragraph">
              <wp:posOffset>-286871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23"/>
        <w:rPr>
          <w:rFonts w:ascii="Tahoma"/>
        </w:rPr>
      </w:pPr>
    </w:p>
    <w:p>
      <w:pPr>
        <w:pStyle w:val="Heading1"/>
        <w:spacing w:line="372" w:lineRule="auto" w:before="0"/>
        <w:ind w:left="2513" w:right="11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489500</wp:posOffset>
                </wp:positionH>
                <wp:positionV relativeFrom="paragraph">
                  <wp:posOffset>-745482</wp:posOffset>
                </wp:positionV>
                <wp:extent cx="209550" cy="114554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9550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PEDRO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CONTRERAS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FERNANDEZ</w:t>
                            </w:r>
                          </w:p>
                          <w:p>
                            <w:pPr>
                              <w:spacing w:before="0"/>
                              <w:ind w:left="113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08/05/2024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58.699429pt;width:16.5pt;height:90.2pt;mso-position-horizontal-relative:page;mso-position-vertical-relative:paragraph;z-index:1573324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PEDRO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CONTRERAS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FERNANDEZ</w:t>
                      </w: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08/05/2024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PEDRO CONTRERAS, CONCEJAL DEL GRUPO MUNICIPAL SOCIALISTA DEL AYUNTAMIENTO DE CARTAGENA, SOBRE ENTORNOS ESCOLARES SEGUROS Y </w:t>
      </w:r>
      <w:r>
        <w:rPr>
          <w:spacing w:val="-2"/>
        </w:rPr>
        <w:t>SOSTENIBLES</w:t>
      </w:r>
    </w:p>
    <w:p>
      <w:pPr>
        <w:pStyle w:val="BodyText"/>
        <w:spacing w:before="133"/>
        <w:rPr>
          <w:rFonts w:ascii="Georgia"/>
          <w:b/>
        </w:rPr>
      </w:pPr>
    </w:p>
    <w:p>
      <w:pPr>
        <w:spacing w:before="1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-57768</wp:posOffset>
            </wp:positionV>
            <wp:extent cx="473400" cy="472440"/>
            <wp:effectExtent l="0" t="0" r="0" b="0"/>
            <wp:wrapNone/>
            <wp:docPr id="10" name="Image 1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Motivos</w:t>
      </w:r>
    </w:p>
    <w:p>
      <w:pPr>
        <w:pStyle w:val="BodyText"/>
        <w:spacing w:before="153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spacing w:before="101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489140</wp:posOffset>
                </wp:positionH>
                <wp:positionV relativeFrom="paragraph">
                  <wp:posOffset>197261</wp:posOffset>
                </wp:positionV>
                <wp:extent cx="209550" cy="156146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08/05/2024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5.532421pt;width:16.5pt;height:122.95pt;mso-position-horizontal-relative:page;mso-position-vertical-relative:paragraph;z-index:15732736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08/05/2024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216883</wp:posOffset>
            </wp:positionV>
            <wp:extent cx="477217" cy="476250"/>
            <wp:effectExtent l="0" t="0" r="0" b="0"/>
            <wp:wrapTopAndBottom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28"/>
        <w:ind w:left="107" w:right="117"/>
        <w:jc w:val="both"/>
      </w:pPr>
      <w:r>
        <w:rPr/>
        <w:br w:type="column"/>
      </w:r>
      <w:r>
        <w:rPr/>
        <w:t>Formar a nuestros menores es mucho </w:t>
      </w:r>
      <w:r>
        <w:rPr>
          <w:spacing w:val="50"/>
        </w:rPr>
        <w:t>m</w:t>
      </w:r>
      <w:r>
        <w:rPr>
          <w:spacing w:val="21"/>
        </w:rPr>
        <w:t>a</w:t>
      </w:r>
      <w:r>
        <w:rPr>
          <w:spacing w:val="-73"/>
        </w:rPr>
        <w:t>+</w:t>
      </w:r>
      <w:r>
        <w:rPr>
          <w:spacing w:val="-11"/>
        </w:rPr>
        <w:t> </w:t>
      </w:r>
      <w:r>
        <w:rPr/>
        <w:t>s que garantizarles el acceso a clases de </w:t>
      </w:r>
      <w:r>
        <w:rPr>
          <w:spacing w:val="20"/>
        </w:rPr>
        <w:t>matem</w:t>
      </w:r>
      <w:r>
        <w:rPr>
          <w:spacing w:val="-3"/>
        </w:rPr>
        <w:t>a</w:t>
      </w:r>
      <w:r>
        <w:rPr>
          <w:spacing w:val="-97"/>
        </w:rPr>
        <w:t>+</w:t>
      </w:r>
      <w:r>
        <w:rPr>
          <w:spacing w:val="-23"/>
        </w:rPr>
        <w:t> </w:t>
      </w:r>
      <w:r>
        <w:rPr/>
        <w:t>ticas, lengua o ciencias.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107" w:right="127"/>
        <w:jc w:val="both"/>
      </w:pPr>
      <w:r>
        <w:rPr/>
        <w:t>Formar a nuestros menores implica ofrecerles los mejores medios y servicios para que se conviertan en adultos responsables, implicados, activos y sanos.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11"/>
        <w:jc w:val="both"/>
      </w:pPr>
      <w:r>
        <w:rPr/>
        <w:t>Ese</w:t>
      </w:r>
      <w:r>
        <w:rPr>
          <w:spacing w:val="-12"/>
        </w:rPr>
        <w:t> </w:t>
      </w:r>
      <w:r>
        <w:rPr/>
        <w:t>tipo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15"/>
        </w:rPr>
        <w:t>formac</w:t>
      </w:r>
      <w:r>
        <w:rPr>
          <w:spacing w:val="19"/>
        </w:rPr>
        <w:t>i</w:t>
      </w:r>
      <w:r>
        <w:rPr>
          <w:spacing w:val="-11"/>
        </w:rPr>
        <w:t>o</w:t>
      </w:r>
      <w:r>
        <w:rPr>
          <w:spacing w:val="-101"/>
        </w:rPr>
        <w:t>+</w:t>
      </w:r>
      <w:r>
        <w:rPr>
          <w:spacing w:val="-11"/>
        </w:rPr>
        <w:t> </w:t>
      </w:r>
      <w:r>
        <w:rPr/>
        <w:t>n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vida</w:t>
      </w:r>
      <w:r>
        <w:rPr>
          <w:spacing w:val="-12"/>
        </w:rPr>
        <w:t> </w:t>
      </w:r>
      <w:r>
        <w:rPr/>
        <w:t>debe</w:t>
      </w:r>
      <w:r>
        <w:rPr>
          <w:spacing w:val="-11"/>
        </w:rPr>
        <w:t> </w:t>
      </w:r>
      <w:r>
        <w:rPr/>
        <w:t>fomentarse</w:t>
      </w:r>
      <w:r>
        <w:rPr>
          <w:spacing w:val="-12"/>
        </w:rPr>
        <w:t> </w:t>
      </w:r>
      <w:r>
        <w:rPr/>
        <w:t>desde</w:t>
      </w:r>
      <w:r>
        <w:rPr>
          <w:spacing w:val="-10"/>
        </w:rPr>
        <w:t> </w:t>
      </w:r>
      <w:r>
        <w:rPr/>
        <w:t>este</w:t>
      </w:r>
      <w:r>
        <w:rPr>
          <w:spacing w:val="-8"/>
        </w:rPr>
        <w:t> </w:t>
      </w:r>
      <w:r>
        <w:rPr/>
        <w:t>Ayuntamiento,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>
          <w:spacing w:val="53"/>
        </w:rPr>
        <w:t>s</w:t>
      </w:r>
      <w:r>
        <w:rPr>
          <w:spacing w:val="18"/>
        </w:rPr>
        <w:t>o</w:t>
      </w:r>
      <w:r>
        <w:rPr>
          <w:spacing w:val="-72"/>
        </w:rPr>
        <w:t>+</w:t>
      </w:r>
      <w:r>
        <w:rPr>
          <w:spacing w:val="-11"/>
        </w:rPr>
        <w:t> </w:t>
      </w:r>
      <w:r>
        <w:rPr/>
        <w:t>lo desde</w:t>
      </w:r>
      <w:r>
        <w:rPr>
          <w:spacing w:val="-9"/>
        </w:rPr>
        <w:t> </w:t>
      </w:r>
      <w:r>
        <w:rPr/>
        <w:t>el propio </w:t>
      </w:r>
      <w:r>
        <w:rPr>
          <w:spacing w:val="-70"/>
        </w:rPr>
        <w:t>a+</w:t>
      </w:r>
      <w:r>
        <w:rPr>
          <w:spacing w:val="58"/>
        </w:rPr>
        <w:t> </w:t>
      </w:r>
      <w:r>
        <w:rPr/>
        <w:t>mbito educativo, con talleres, cursos y actividades deportivas, </w:t>
      </w:r>
      <w:r>
        <w:rPr>
          <w:spacing w:val="-2"/>
        </w:rPr>
        <w:t>culturales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48"/>
        </w:rPr>
        <w:t>l</w:t>
      </w:r>
      <w:r>
        <w:rPr>
          <w:spacing w:val="17"/>
        </w:rPr>
        <w:t>u</w:t>
      </w:r>
      <w:r>
        <w:rPr>
          <w:spacing w:val="-71"/>
        </w:rPr>
        <w:t>+</w:t>
      </w:r>
      <w:r>
        <w:rPr>
          <w:spacing w:val="-9"/>
        </w:rPr>
        <w:t> </w:t>
      </w:r>
      <w:r>
        <w:rPr>
          <w:spacing w:val="-2"/>
        </w:rPr>
        <w:t>dicas,</w:t>
      </w:r>
      <w:r>
        <w:rPr>
          <w:spacing w:val="-10"/>
        </w:rPr>
        <w:t> </w:t>
      </w:r>
      <w:r>
        <w:rPr>
          <w:spacing w:val="-2"/>
        </w:rPr>
        <w:t>sino</w:t>
      </w:r>
      <w:r>
        <w:rPr>
          <w:spacing w:val="-3"/>
        </w:rPr>
        <w:t> </w:t>
      </w:r>
      <w:r>
        <w:rPr>
          <w:spacing w:val="16"/>
        </w:rPr>
        <w:t>tamb</w:t>
      </w:r>
      <w:r>
        <w:rPr>
          <w:spacing w:val="20"/>
        </w:rPr>
        <w:t>i</w:t>
      </w:r>
      <w:r>
        <w:rPr>
          <w:spacing w:val="-3"/>
        </w:rPr>
        <w:t>e</w:t>
      </w:r>
      <w:r>
        <w:rPr>
          <w:spacing w:val="-100"/>
        </w:rPr>
        <w:t>+</w:t>
      </w:r>
      <w:r>
        <w:rPr>
          <w:spacing w:val="-9"/>
        </w:rPr>
        <w:t> </w:t>
      </w:r>
      <w:r>
        <w:rPr>
          <w:spacing w:val="-2"/>
        </w:rPr>
        <w:t>n promoviendo entre ellos una movilidad sostenible y saludable.</w:t>
      </w:r>
    </w:p>
    <w:p>
      <w:pPr>
        <w:pStyle w:val="BodyText"/>
        <w:spacing w:before="132"/>
      </w:pPr>
    </w:p>
    <w:p>
      <w:pPr>
        <w:pStyle w:val="BodyText"/>
        <w:spacing w:line="372" w:lineRule="auto"/>
        <w:ind w:left="107" w:right="11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489500</wp:posOffset>
                </wp:positionH>
                <wp:positionV relativeFrom="paragraph">
                  <wp:posOffset>-25822</wp:posOffset>
                </wp:positionV>
                <wp:extent cx="209550" cy="12738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08/05/2024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12:22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63767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2.033297pt;width:16.5pt;height:100.3pt;mso-position-horizontal-relative:page;mso-position-vertical-relative:paragraph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08/05/2024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12:22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63767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Cartagena, por su taman˜</w:t>
      </w:r>
      <w:r>
        <w:rPr>
          <w:spacing w:val="-12"/>
        </w:rPr>
        <w:t> </w:t>
      </w:r>
      <w:r>
        <w:rPr/>
        <w:t>o y por su clima, es una ciudad ideal para desplazarse </w:t>
      </w:r>
      <w:r>
        <w:rPr>
          <w:spacing w:val="-2"/>
        </w:rPr>
        <w:t>caminando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bicicleta.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hecho,</w:t>
      </w:r>
      <w:r>
        <w:rPr>
          <w:spacing w:val="-3"/>
        </w:rPr>
        <w:t> </w:t>
      </w:r>
      <w:r>
        <w:rPr>
          <w:spacing w:val="-2"/>
        </w:rPr>
        <w:t>hasta</w:t>
      </w:r>
      <w:r>
        <w:rPr>
          <w:spacing w:val="-3"/>
        </w:rPr>
        <w:t> </w:t>
      </w:r>
      <w:r>
        <w:rPr>
          <w:spacing w:val="-2"/>
        </w:rPr>
        <w:t>hace</w:t>
      </w:r>
      <w:r>
        <w:rPr>
          <w:spacing w:val="-3"/>
        </w:rPr>
        <w:t> </w:t>
      </w:r>
      <w:r>
        <w:rPr>
          <w:spacing w:val="-2"/>
        </w:rPr>
        <w:t>unas</w:t>
      </w:r>
      <w:r>
        <w:rPr>
          <w:spacing w:val="-3"/>
        </w:rPr>
        <w:t> </w:t>
      </w:r>
      <w:r>
        <w:rPr>
          <w:spacing w:val="47"/>
        </w:rPr>
        <w:t>d</w:t>
      </w:r>
      <w:r>
        <w:rPr>
          <w:spacing w:val="21"/>
        </w:rPr>
        <w:t>e</w:t>
      </w:r>
      <w:r>
        <w:rPr>
          <w:spacing w:val="-76"/>
        </w:rPr>
        <w:t>+</w:t>
      </w:r>
      <w:r>
        <w:rPr>
          <w:spacing w:val="-9"/>
        </w:rPr>
        <w:t> </w:t>
      </w:r>
      <w:r>
        <w:rPr>
          <w:spacing w:val="-2"/>
        </w:rPr>
        <w:t>cadas,</w:t>
      </w:r>
      <w:r>
        <w:rPr>
          <w:spacing w:val="-3"/>
        </w:rPr>
        <w:t> </w:t>
      </w:r>
      <w:r>
        <w:rPr>
          <w:spacing w:val="-2"/>
        </w:rPr>
        <w:t>los estudiantes</w:t>
      </w:r>
      <w:r>
        <w:rPr>
          <w:spacing w:val="-3"/>
        </w:rPr>
        <w:t> </w:t>
      </w:r>
      <w:r>
        <w:rPr>
          <w:spacing w:val="11"/>
        </w:rPr>
        <w:t>acu</w:t>
      </w:r>
      <w:r>
        <w:rPr>
          <w:spacing w:val="15"/>
        </w:rPr>
        <w:t>d</w:t>
      </w:r>
      <w:r>
        <w:rPr>
          <w:spacing w:val="12"/>
        </w:rPr>
        <w:t>í</w:t>
      </w:r>
      <w:r>
        <w:rPr>
          <w:spacing w:val="-105"/>
        </w:rPr>
        <w:t>+</w:t>
      </w:r>
      <w:r>
        <w:rPr>
          <w:spacing w:val="11"/>
        </w:rPr>
        <w:t>a</w:t>
      </w:r>
      <w:r>
        <w:rPr>
          <w:spacing w:val="12"/>
        </w:rPr>
        <w:t>n</w:t>
      </w:r>
      <w:r>
        <w:rPr>
          <w:spacing w:val="-3"/>
        </w:rPr>
        <w:t> </w:t>
      </w:r>
      <w:r>
        <w:rPr>
          <w:spacing w:val="-2"/>
        </w:rPr>
        <w:t>a </w:t>
      </w:r>
      <w:r>
        <w:rPr/>
        <w:t>clase</w:t>
      </w:r>
      <w:r>
        <w:rPr>
          <w:spacing w:val="-1"/>
        </w:rPr>
        <w:t> </w:t>
      </w:r>
      <w:r>
        <w:rPr/>
        <w:t>andando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en bicicleta, promoviendo</w:t>
      </w:r>
      <w:r>
        <w:rPr>
          <w:spacing w:val="-1"/>
        </w:rPr>
        <w:t> </w:t>
      </w:r>
      <w:r>
        <w:rPr/>
        <w:t>la actividad</w:t>
      </w:r>
      <w:r>
        <w:rPr>
          <w:spacing w:val="-1"/>
        </w:rPr>
        <w:t> </w:t>
      </w:r>
      <w:r>
        <w:rPr>
          <w:spacing w:val="21"/>
        </w:rPr>
        <w:t>f</w:t>
      </w:r>
      <w:r>
        <w:rPr>
          <w:spacing w:val="16"/>
        </w:rPr>
        <w:t>í</w:t>
      </w:r>
      <w:r>
        <w:rPr>
          <w:spacing w:val="-101"/>
        </w:rPr>
        <w:t>+</w:t>
      </w:r>
      <w:r>
        <w:rPr>
          <w:spacing w:val="15"/>
        </w:rPr>
        <w:t>sic</w:t>
      </w:r>
      <w:r>
        <w:rPr>
          <w:spacing w:val="16"/>
        </w:rPr>
        <w:t>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relaciones</w:t>
      </w:r>
      <w:r>
        <w:rPr>
          <w:spacing w:val="-1"/>
        </w:rPr>
        <w:t> </w:t>
      </w:r>
      <w:r>
        <w:rPr/>
        <w:t>sociales.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21"/>
        <w:jc w:val="both"/>
      </w:pPr>
      <w:r>
        <w:rPr/>
        <w:t>Sin</w:t>
      </w:r>
      <w:r>
        <w:rPr>
          <w:spacing w:val="-12"/>
        </w:rPr>
        <w:t> </w:t>
      </w:r>
      <w:r>
        <w:rPr/>
        <w:t>embargo,</w:t>
      </w:r>
      <w:r>
        <w:rPr>
          <w:spacing w:val="-9"/>
        </w:rPr>
        <w:t> </w:t>
      </w:r>
      <w:r>
        <w:rPr/>
        <w:t>esta</w:t>
      </w:r>
      <w:r>
        <w:rPr>
          <w:spacing w:val="-2"/>
        </w:rPr>
        <w:t> </w:t>
      </w:r>
      <w:r>
        <w:rPr>
          <w:spacing w:val="34"/>
        </w:rPr>
        <w:t>p</w:t>
      </w:r>
      <w:r>
        <w:rPr>
          <w:spacing w:val="36"/>
        </w:rPr>
        <w:t>r</w:t>
      </w:r>
      <w:r>
        <w:rPr>
          <w:spacing w:val="12"/>
        </w:rPr>
        <w:t>a</w:t>
      </w:r>
      <w:r>
        <w:rPr>
          <w:spacing w:val="-82"/>
        </w:rPr>
        <w:t>+</w:t>
      </w:r>
      <w:r>
        <w:rPr>
          <w:spacing w:val="-12"/>
        </w:rPr>
        <w:t> </w:t>
      </w:r>
      <w:r>
        <w:rPr/>
        <w:t>ctica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ido</w:t>
      </w:r>
      <w:r>
        <w:rPr>
          <w:spacing w:val="-2"/>
        </w:rPr>
        <w:t> </w:t>
      </w:r>
      <w:r>
        <w:rPr/>
        <w:t>perdiendo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progresiva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incremento de </w:t>
      </w:r>
      <w:r>
        <w:rPr>
          <w:spacing w:val="11"/>
        </w:rPr>
        <w:t>ve</w:t>
      </w:r>
      <w:r>
        <w:rPr>
          <w:spacing w:val="13"/>
        </w:rPr>
        <w:t>h</w:t>
      </w:r>
      <w:r>
        <w:rPr>
          <w:spacing w:val="9"/>
        </w:rPr>
        <w:t>í</w:t>
      </w:r>
      <w:r>
        <w:rPr>
          <w:spacing w:val="-103"/>
        </w:rPr>
        <w:t>+</w:t>
      </w:r>
      <w:r>
        <w:rPr>
          <w:spacing w:val="11"/>
        </w:rPr>
        <w:t>culo</w:t>
      </w:r>
      <w:r>
        <w:rPr>
          <w:spacing w:val="12"/>
        </w:rPr>
        <w:t>s</w:t>
      </w:r>
      <w:r>
        <w:rPr>
          <w:spacing w:val="-1"/>
        </w:rPr>
        <w:t> </w:t>
      </w:r>
      <w:r>
        <w:rPr/>
        <w:t>en las carreteras y por la inseguridad que esto conlleva.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107" w:right="111"/>
        <w:jc w:val="both"/>
      </w:pPr>
      <w:r>
        <w:rPr/>
        <w:t>La presencia de </w:t>
      </w:r>
      <w:r>
        <w:rPr>
          <w:spacing w:val="11"/>
        </w:rPr>
        <w:t>ve</w:t>
      </w:r>
      <w:r>
        <w:rPr>
          <w:spacing w:val="14"/>
        </w:rPr>
        <w:t>h</w:t>
      </w:r>
      <w:r>
        <w:rPr>
          <w:spacing w:val="12"/>
        </w:rPr>
        <w:t>í</w:t>
      </w:r>
      <w:r>
        <w:rPr>
          <w:spacing w:val="-105"/>
        </w:rPr>
        <w:t>+</w:t>
      </w:r>
      <w:r>
        <w:rPr>
          <w:spacing w:val="11"/>
        </w:rPr>
        <w:t>culo</w:t>
      </w:r>
      <w:r>
        <w:rPr>
          <w:spacing w:val="12"/>
        </w:rPr>
        <w:t>s</w:t>
      </w:r>
      <w:r>
        <w:rPr>
          <w:spacing w:val="-1"/>
        </w:rPr>
        <w:t> </w:t>
      </w:r>
      <w:r>
        <w:rPr/>
        <w:t>en las carreteras y, en especial, en los entornos escolares no </w:t>
      </w:r>
      <w:r>
        <w:rPr>
          <w:spacing w:val="47"/>
        </w:rPr>
        <w:t>s</w:t>
      </w:r>
      <w:r>
        <w:rPr>
          <w:spacing w:val="21"/>
        </w:rPr>
        <w:t>o</w:t>
      </w:r>
      <w:r>
        <w:rPr>
          <w:spacing w:val="-69"/>
        </w:rPr>
        <w:t>+</w:t>
      </w:r>
      <w:r>
        <w:rPr>
          <w:spacing w:val="-20"/>
        </w:rPr>
        <w:t> </w:t>
      </w:r>
      <w:r>
        <w:rPr/>
        <w:t>lo</w:t>
      </w:r>
      <w:r>
        <w:rPr>
          <w:spacing w:val="28"/>
        </w:rPr>
        <w:t> </w:t>
      </w:r>
      <w:r>
        <w:rPr/>
        <w:t>provoca</w:t>
      </w:r>
      <w:r>
        <w:rPr>
          <w:spacing w:val="38"/>
        </w:rPr>
        <w:t> </w:t>
      </w:r>
      <w:r>
        <w:rPr/>
        <w:t>un</w:t>
      </w:r>
      <w:r>
        <w:rPr>
          <w:spacing w:val="38"/>
        </w:rPr>
        <w:t> </w:t>
      </w:r>
      <w:r>
        <w:rPr/>
        <w:t>incremento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inseguridad</w:t>
      </w:r>
      <w:r>
        <w:rPr>
          <w:spacing w:val="38"/>
        </w:rPr>
        <w:t> </w:t>
      </w:r>
      <w:r>
        <w:rPr/>
        <w:t>vial,</w:t>
      </w:r>
      <w:r>
        <w:rPr>
          <w:spacing w:val="38"/>
        </w:rPr>
        <w:t> </w:t>
      </w:r>
      <w:r>
        <w:rPr/>
        <w:t>sino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>
          <w:spacing w:val="17"/>
        </w:rPr>
        <w:t>tamb</w:t>
      </w:r>
      <w:r>
        <w:rPr>
          <w:spacing w:val="27"/>
        </w:rPr>
        <w:t>i</w:t>
      </w:r>
      <w:r>
        <w:rPr>
          <w:spacing w:val="-2"/>
        </w:rPr>
        <w:t>e</w:t>
      </w:r>
      <w:r>
        <w:rPr>
          <w:spacing w:val="-99"/>
        </w:rPr>
        <w:t>+</w:t>
      </w:r>
      <w:r>
        <w:rPr>
          <w:spacing w:val="-27"/>
        </w:rPr>
        <w:t> </w:t>
      </w:r>
      <w:r>
        <w:rPr/>
        <w:t>n</w:t>
      </w:r>
      <w:r>
        <w:rPr>
          <w:spacing w:val="38"/>
        </w:rPr>
        <w:t> </w:t>
      </w:r>
      <w:r>
        <w:rPr/>
        <w:t>supone</w:t>
      </w:r>
      <w:r>
        <w:rPr>
          <w:spacing w:val="38"/>
        </w:rPr>
        <w:t> </w:t>
      </w:r>
      <w:r>
        <w:rPr/>
        <w:t>un</w:t>
      </w:r>
    </w:p>
    <w:p>
      <w:pPr>
        <w:spacing w:after="0" w:line="372" w:lineRule="auto"/>
        <w:jc w:val="both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22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3731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4" name="Image 14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78656" id="docshape9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10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5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8" name="Image 18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41408">
            <wp:simplePos x="0" y="0"/>
            <wp:positionH relativeFrom="page">
              <wp:posOffset>5828107</wp:posOffset>
            </wp:positionH>
            <wp:positionV relativeFrom="paragraph">
              <wp:posOffset>-188750</wp:posOffset>
            </wp:positionV>
            <wp:extent cx="890889" cy="84544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1920">
            <wp:simplePos x="0" y="0"/>
            <wp:positionH relativeFrom="page">
              <wp:posOffset>2315206</wp:posOffset>
            </wp:positionH>
            <wp:positionV relativeFrom="paragraph">
              <wp:posOffset>-286457</wp:posOffset>
            </wp:positionV>
            <wp:extent cx="664374" cy="103863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24"/>
        <w:rPr>
          <w:rFonts w:ascii="Tahoma"/>
        </w:rPr>
      </w:pPr>
    </w:p>
    <w:p>
      <w:pPr>
        <w:pStyle w:val="BodyText"/>
        <w:spacing w:line="372" w:lineRule="auto"/>
        <w:ind w:left="25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489500</wp:posOffset>
                </wp:positionH>
                <wp:positionV relativeFrom="paragraph">
                  <wp:posOffset>-745703</wp:posOffset>
                </wp:positionV>
                <wp:extent cx="209550" cy="114554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9550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PEDRO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CONTRERAS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FERNANDEZ</w:t>
                            </w:r>
                          </w:p>
                          <w:p>
                            <w:pPr>
                              <w:spacing w:before="0"/>
                              <w:ind w:left="113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08/05/2024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58.716812pt;width:16.5pt;height:90.2pt;mso-position-horizontal-relative:page;mso-position-vertical-relative:paragraph;z-index:15737856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PEDRO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CONTRERAS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FERNANDEZ</w:t>
                      </w: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08/05/2024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aumento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</w:t>
      </w:r>
      <w:r>
        <w:rPr>
          <w:spacing w:val="10"/>
        </w:rPr>
        <w:t>contaminac</w:t>
      </w:r>
      <w:r>
        <w:rPr>
          <w:spacing w:val="15"/>
        </w:rPr>
        <w:t>i</w:t>
      </w:r>
      <w:r>
        <w:rPr>
          <w:spacing w:val="-16"/>
        </w:rPr>
        <w:t>o</w:t>
      </w:r>
      <w:r>
        <w:rPr>
          <w:spacing w:val="-106"/>
        </w:rPr>
        <w:t>+</w:t>
      </w:r>
      <w:r>
        <w:rPr>
          <w:spacing w:val="-20"/>
        </w:rPr>
        <w:t> </w:t>
      </w:r>
      <w:r>
        <w:rPr/>
        <w:t>n</w:t>
      </w:r>
      <w:r>
        <w:rPr>
          <w:spacing w:val="-1"/>
        </w:rPr>
        <w:t> </w:t>
      </w:r>
      <w:r>
        <w:rPr/>
        <w:t>ambiental y </w:t>
      </w:r>
      <w:r>
        <w:rPr>
          <w:spacing w:val="35"/>
        </w:rPr>
        <w:t>a</w:t>
      </w:r>
      <w:r>
        <w:rPr>
          <w:spacing w:val="37"/>
        </w:rPr>
        <w:t>c</w:t>
      </w:r>
      <w:r>
        <w:rPr>
          <w:spacing w:val="7"/>
        </w:rPr>
        <w:t>u</w:t>
      </w:r>
      <w:r>
        <w:rPr>
          <w:spacing w:val="-81"/>
        </w:rPr>
        <w:t>+</w:t>
      </w:r>
      <w:r>
        <w:rPr>
          <w:spacing w:val="-18"/>
        </w:rPr>
        <w:t> </w:t>
      </w:r>
      <w:r>
        <w:rPr/>
        <w:t>stica, con los riesgos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conlleva para la salud y el correcto desarrollo de los menores.</w:t>
      </w:r>
    </w:p>
    <w:p>
      <w:pPr>
        <w:pStyle w:val="BodyText"/>
        <w:spacing w:before="39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22" name="Image 22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489140</wp:posOffset>
                </wp:positionH>
                <wp:positionV relativeFrom="paragraph">
                  <wp:posOffset>181794</wp:posOffset>
                </wp:positionV>
                <wp:extent cx="209550" cy="156146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08/05/2024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4.314533pt;width:16.5pt;height:122.95pt;mso-position-horizontal-relative:page;mso-position-vertical-relative:paragraph;z-index:15737344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08/05/2024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24" name="Image 24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 w:right="112"/>
        <w:jc w:val="both"/>
      </w:pPr>
      <w:r>
        <w:rPr/>
        <w:br w:type="column"/>
      </w:r>
      <w:r>
        <w:rPr/>
        <w:t>La</w:t>
      </w:r>
      <w:r>
        <w:rPr>
          <w:spacing w:val="-12"/>
        </w:rPr>
        <w:t> </w:t>
      </w:r>
      <w:r>
        <w:rPr>
          <w:spacing w:val="10"/>
        </w:rPr>
        <w:t>contaminac</w:t>
      </w:r>
      <w:r>
        <w:rPr>
          <w:spacing w:val="12"/>
        </w:rPr>
        <w:t>i</w:t>
      </w:r>
      <w:r>
        <w:rPr>
          <w:spacing w:val="-16"/>
        </w:rPr>
        <w:t>o</w:t>
      </w:r>
      <w:r>
        <w:rPr>
          <w:spacing w:val="-106"/>
        </w:rPr>
        <w:t>+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del</w:t>
      </w:r>
      <w:r>
        <w:rPr>
          <w:spacing w:val="-4"/>
        </w:rPr>
        <w:t> </w:t>
      </w:r>
      <w:r>
        <w:rPr/>
        <w:t>aire es un problema invisibilizado, aunque causa </w:t>
      </w:r>
      <w:r>
        <w:rPr>
          <w:spacing w:val="50"/>
        </w:rPr>
        <w:t>m</w:t>
      </w:r>
      <w:r>
        <w:rPr>
          <w:spacing w:val="22"/>
        </w:rPr>
        <w:t>a</w:t>
      </w:r>
      <w:r>
        <w:rPr>
          <w:spacing w:val="-72"/>
        </w:rPr>
        <w:t>+</w:t>
      </w:r>
      <w:r>
        <w:rPr>
          <w:spacing w:val="-12"/>
        </w:rPr>
        <w:t> </w:t>
      </w:r>
      <w:r>
        <w:rPr/>
        <w:t>s muertes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los</w:t>
      </w:r>
      <w:r>
        <w:rPr>
          <w:spacing w:val="-8"/>
        </w:rPr>
        <w:t> </w:t>
      </w:r>
      <w:r>
        <w:rPr>
          <w:spacing w:val="-4"/>
        </w:rPr>
        <w:t>accidentes</w:t>
      </w:r>
      <w:r>
        <w:rPr>
          <w:spacing w:val="-7"/>
        </w:rPr>
        <w:t> </w:t>
      </w:r>
      <w:r>
        <w:rPr>
          <w:spacing w:val="-4"/>
        </w:rPr>
        <w:t>de </w:t>
      </w:r>
      <w:r>
        <w:rPr>
          <w:spacing w:val="29"/>
        </w:rPr>
        <w:t>t</w:t>
      </w:r>
      <w:r>
        <w:rPr>
          <w:spacing w:val="34"/>
        </w:rPr>
        <w:t>r</w:t>
      </w:r>
      <w:r>
        <w:rPr>
          <w:spacing w:val="7"/>
        </w:rPr>
        <w:t>a</w:t>
      </w:r>
      <w:r>
        <w:rPr>
          <w:spacing w:val="-87"/>
        </w:rPr>
        <w:t>+</w:t>
      </w:r>
      <w:r>
        <w:rPr>
          <w:spacing w:val="-7"/>
        </w:rPr>
        <w:t> </w:t>
      </w:r>
      <w:r>
        <w:rPr>
          <w:spacing w:val="-4"/>
        </w:rPr>
        <w:t>fico: 430.000 muertes prematuras en Europa, </w:t>
      </w:r>
      <w:r>
        <w:rPr>
          <w:spacing w:val="23"/>
        </w:rPr>
        <w:t>se</w:t>
      </w:r>
      <w:r>
        <w:rPr>
          <w:spacing w:val="29"/>
        </w:rPr>
        <w:t>g</w:t>
      </w:r>
      <w:r>
        <w:rPr>
          <w:spacing w:val="-5"/>
        </w:rPr>
        <w:t>u</w:t>
      </w:r>
      <w:r>
        <w:rPr>
          <w:spacing w:val="-93"/>
        </w:rPr>
        <w:t>+</w:t>
      </w:r>
      <w:r>
        <w:rPr>
          <w:spacing w:val="-7"/>
        </w:rPr>
        <w:t> </w:t>
      </w:r>
      <w:r>
        <w:rPr>
          <w:spacing w:val="-4"/>
        </w:rPr>
        <w:t>n la Agencia </w:t>
      </w:r>
      <w:r>
        <w:rPr/>
        <w:t>Europea de Medio Ambiente. La infancia </w:t>
      </w:r>
      <w:r>
        <w:rPr>
          <w:spacing w:val="22"/>
        </w:rPr>
        <w:t>ade</w:t>
      </w:r>
      <w:r>
        <w:rPr>
          <w:spacing w:val="26"/>
        </w:rPr>
        <w:t>m</w:t>
      </w:r>
      <w:r>
        <w:rPr>
          <w:spacing w:val="-1"/>
        </w:rPr>
        <w:t>a</w:t>
      </w:r>
      <w:r>
        <w:rPr>
          <w:spacing w:val="-95"/>
        </w:rPr>
        <w:t>+</w:t>
      </w:r>
      <w:r>
        <w:rPr>
          <w:spacing w:val="-11"/>
        </w:rPr>
        <w:t> </w:t>
      </w:r>
      <w:r>
        <w:rPr/>
        <w:t>s es especialmente vulnerable, dado que afecta al crecimiento, la salud respiratoria o el desarrollo cognitivo.</w:t>
      </w:r>
    </w:p>
    <w:p>
      <w:pPr>
        <w:pStyle w:val="BodyText"/>
        <w:spacing w:before="132"/>
      </w:pPr>
    </w:p>
    <w:p>
      <w:pPr>
        <w:pStyle w:val="BodyText"/>
        <w:spacing w:line="372" w:lineRule="auto"/>
        <w:ind w:left="107" w:right="114"/>
        <w:jc w:val="both"/>
      </w:pPr>
      <w:r>
        <w:rPr/>
        <w:t>Un</w:t>
      </w:r>
      <w:r>
        <w:rPr>
          <w:spacing w:val="-7"/>
        </w:rPr>
        <w:t> </w:t>
      </w:r>
      <w:r>
        <w:rPr/>
        <w:t>informe de Ecologistas en </w:t>
      </w:r>
      <w:r>
        <w:rPr>
          <w:spacing w:val="22"/>
        </w:rPr>
        <w:t>Acc</w:t>
      </w:r>
      <w:r>
        <w:rPr>
          <w:spacing w:val="27"/>
        </w:rPr>
        <w:t>i</w:t>
      </w:r>
      <w:r>
        <w:rPr>
          <w:spacing w:val="-4"/>
        </w:rPr>
        <w:t>o</w:t>
      </w:r>
      <w:r>
        <w:rPr>
          <w:spacing w:val="-94"/>
        </w:rPr>
        <w:t>+</w:t>
      </w:r>
      <w:r>
        <w:rPr>
          <w:spacing w:val="-11"/>
        </w:rPr>
        <w:t> </w:t>
      </w:r>
      <w:r>
        <w:rPr/>
        <w:t>n publicado el 7 de mayo revela que la calidad del aire en el entorno de, al menos, diecinueve colegios e institutos de Cartagena es «mala» y</w:t>
      </w:r>
      <w:r>
        <w:rPr>
          <w:spacing w:val="-3"/>
        </w:rPr>
        <w:t> </w:t>
      </w:r>
      <w:r>
        <w:rPr/>
        <w:t>supera el valor anual medio recomendado por la </w:t>
      </w:r>
      <w:r>
        <w:rPr>
          <w:spacing w:val="10"/>
        </w:rPr>
        <w:t>Organizac</w:t>
      </w:r>
      <w:r>
        <w:rPr>
          <w:spacing w:val="21"/>
        </w:rPr>
        <w:t>i</w:t>
      </w:r>
      <w:r>
        <w:rPr>
          <w:spacing w:val="-16"/>
        </w:rPr>
        <w:t>o</w:t>
      </w:r>
      <w:r>
        <w:rPr>
          <w:spacing w:val="-106"/>
        </w:rPr>
        <w:t>+</w:t>
      </w:r>
      <w:r>
        <w:rPr>
          <w:spacing w:val="-11"/>
        </w:rPr>
        <w:t> </w:t>
      </w:r>
      <w:r>
        <w:rPr/>
        <w:t>n Mundial de la Salud </w:t>
      </w:r>
      <w:r>
        <w:rPr>
          <w:spacing w:val="-2"/>
        </w:rPr>
        <w:t>(OMS)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32"/>
        </w:rPr>
        <w:t>d</w:t>
      </w:r>
      <w:r>
        <w:rPr>
          <w:spacing w:val="35"/>
        </w:rPr>
        <w:t>i</w:t>
      </w:r>
      <w:r>
        <w:rPr>
          <w:spacing w:val="6"/>
        </w:rPr>
        <w:t>o</w:t>
      </w:r>
      <w:r>
        <w:rPr>
          <w:spacing w:val="-84"/>
        </w:rPr>
        <w:t>+</w:t>
      </w:r>
      <w:r>
        <w:rPr>
          <w:spacing w:val="-21"/>
        </w:rPr>
        <w:t> </w:t>
      </w:r>
      <w:r>
        <w:rPr>
          <w:spacing w:val="-2"/>
        </w:rPr>
        <w:t>xido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21"/>
        </w:rPr>
        <w:t>nit</w:t>
      </w:r>
      <w:r>
        <w:rPr>
          <w:spacing w:val="23"/>
        </w:rPr>
        <w:t>r</w:t>
      </w:r>
      <w:r>
        <w:rPr>
          <w:spacing w:val="-5"/>
        </w:rPr>
        <w:t>o</w:t>
      </w:r>
      <w:r>
        <w:rPr>
          <w:spacing w:val="-95"/>
        </w:rPr>
        <w:t>+</w:t>
      </w:r>
      <w:r>
        <w:rPr>
          <w:spacing w:val="-20"/>
        </w:rPr>
        <w:t> </w:t>
      </w:r>
      <w:r>
        <w:rPr>
          <w:spacing w:val="-2"/>
        </w:rPr>
        <w:t>geno.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489500</wp:posOffset>
                </wp:positionH>
                <wp:positionV relativeFrom="paragraph">
                  <wp:posOffset>1149445</wp:posOffset>
                </wp:positionV>
                <wp:extent cx="209550" cy="127381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08/05/2024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12:22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63767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90.507545pt;width:16.5pt;height:100.3pt;mso-position-horizontal-relative:page;mso-position-vertical-relative:paragraph;z-index:15736832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08/05/2024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12:22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63767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Por otra parte, el entorno escolar no suele ofrecer buenos ejemplos de cumplimiento</w:t>
      </w:r>
      <w:r>
        <w:rPr>
          <w:spacing w:val="80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normas de </w:t>
      </w:r>
      <w:r>
        <w:rPr>
          <w:spacing w:val="33"/>
        </w:rPr>
        <w:t>t</w:t>
      </w:r>
      <w:r>
        <w:rPr>
          <w:spacing w:val="36"/>
        </w:rPr>
        <w:t>r</w:t>
      </w:r>
      <w:r>
        <w:rPr>
          <w:spacing w:val="11"/>
        </w:rPr>
        <w:t>a</w:t>
      </w:r>
      <w:r>
        <w:rPr>
          <w:spacing w:val="-83"/>
        </w:rPr>
        <w:t>+</w:t>
      </w:r>
      <w:r>
        <w:rPr>
          <w:spacing w:val="-11"/>
        </w:rPr>
        <w:t> </w:t>
      </w:r>
      <w:r>
        <w:rPr/>
        <w:t>fico. Por el contrario, la </w:t>
      </w:r>
      <w:r>
        <w:rPr>
          <w:spacing w:val="13"/>
        </w:rPr>
        <w:t>saturac</w:t>
      </w:r>
      <w:r>
        <w:rPr>
          <w:spacing w:val="17"/>
        </w:rPr>
        <w:t>i</w:t>
      </w:r>
      <w:r>
        <w:rPr>
          <w:spacing w:val="-13"/>
        </w:rPr>
        <w:t>o</w:t>
      </w:r>
      <w:r>
        <w:rPr>
          <w:spacing w:val="-103"/>
        </w:rPr>
        <w:t>+</w:t>
      </w:r>
      <w:r>
        <w:rPr>
          <w:spacing w:val="-11"/>
        </w:rPr>
        <w:t> </w:t>
      </w:r>
      <w:r>
        <w:rPr/>
        <w:t>n de las </w:t>
      </w:r>
      <w:r>
        <w:rPr>
          <w:spacing w:val="20"/>
        </w:rPr>
        <w:t>v</w:t>
      </w:r>
      <w:r>
        <w:rPr>
          <w:spacing w:val="19"/>
        </w:rPr>
        <w:t>í</w:t>
      </w:r>
      <w:r>
        <w:rPr>
          <w:spacing w:val="-98"/>
        </w:rPr>
        <w:t>+</w:t>
      </w:r>
      <w:r>
        <w:rPr>
          <w:spacing w:val="18"/>
        </w:rPr>
        <w:t>as</w:t>
      </w:r>
      <w:r>
        <w:rPr>
          <w:spacing w:val="19"/>
        </w:rPr>
        <w:t>,</w:t>
      </w:r>
      <w:r>
        <w:rPr>
          <w:spacing w:val="-1"/>
        </w:rPr>
        <w:t> </w:t>
      </w:r>
      <w:r>
        <w:rPr/>
        <w:t>las prisas y una cierta permisividad de las autoridades locales, hacen que, en las horas de entrada y salida, sean frecuentes las dobles filas, el aparcamiento en aceras y pasos peatonales, junto a otros comportamientos que, para colmo, generan un riesgo real a quienes van caminando o en bicicleta.</w:t>
      </w:r>
    </w:p>
    <w:p>
      <w:pPr>
        <w:pStyle w:val="BodyText"/>
        <w:spacing w:before="131"/>
      </w:pPr>
    </w:p>
    <w:p>
      <w:pPr>
        <w:pStyle w:val="BodyText"/>
        <w:spacing w:line="372" w:lineRule="auto" w:before="1"/>
        <w:ind w:left="107" w:right="125"/>
        <w:jc w:val="both"/>
      </w:pPr>
      <w:r>
        <w:rPr/>
        <w:t>Por todo lo expuesto, presentamos al Pleno del Excmo. Ayuntamiento de Cartagena </w:t>
      </w:r>
      <w:r>
        <w:rPr>
          <w:spacing w:val="-2"/>
        </w:rPr>
        <w:t>para</w:t>
      </w:r>
      <w:r>
        <w:rPr>
          <w:spacing w:val="-10"/>
        </w:rPr>
        <w:t> </w:t>
      </w:r>
      <w:r>
        <w:rPr>
          <w:spacing w:val="-2"/>
        </w:rPr>
        <w:t>su</w:t>
      </w:r>
      <w:r>
        <w:rPr>
          <w:spacing w:val="-10"/>
        </w:rPr>
        <w:t> </w:t>
      </w:r>
      <w:r>
        <w:rPr>
          <w:spacing w:val="-2"/>
        </w:rPr>
        <w:t>debate</w:t>
      </w:r>
      <w:r>
        <w:rPr>
          <w:spacing w:val="-9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11"/>
        </w:rPr>
        <w:t>aprobac</w:t>
      </w:r>
      <w:r>
        <w:rPr>
          <w:spacing w:val="15"/>
        </w:rPr>
        <w:t>i</w:t>
      </w:r>
      <w:r>
        <w:rPr>
          <w:spacing w:val="-15"/>
        </w:rPr>
        <w:t>o</w:t>
      </w:r>
      <w:r>
        <w:rPr>
          <w:spacing w:val="-105"/>
        </w:rPr>
        <w:t>+</w:t>
      </w:r>
      <w:r>
        <w:rPr>
          <w:spacing w:val="-21"/>
        </w:rPr>
        <w:t> </w:t>
      </w:r>
      <w:r>
        <w:rPr>
          <w:spacing w:val="-2"/>
        </w:rPr>
        <w:t>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siguiente</w:t>
      </w:r>
      <w:r>
        <w:rPr>
          <w:spacing w:val="-8"/>
        </w:rPr>
        <w:t> </w:t>
      </w:r>
      <w:r>
        <w:rPr>
          <w:spacing w:val="23"/>
        </w:rPr>
        <w:t>MOC</w:t>
      </w:r>
      <w:r>
        <w:rPr>
          <w:spacing w:val="25"/>
        </w:rPr>
        <w:t>I</w:t>
      </w:r>
      <w:r>
        <w:rPr>
          <w:spacing w:val="-16"/>
        </w:rPr>
        <w:t>O</w:t>
      </w:r>
      <w:r>
        <w:rPr>
          <w:spacing w:val="-93"/>
        </w:rPr>
        <w:t>&lt;</w:t>
      </w:r>
      <w:r>
        <w:rPr>
          <w:spacing w:val="-9"/>
        </w:rPr>
        <w:t> </w:t>
      </w:r>
      <w:r>
        <w:rPr>
          <w:spacing w:val="-2"/>
        </w:rPr>
        <w:t>N:</w:t>
      </w:r>
    </w:p>
    <w:p>
      <w:pPr>
        <w:pStyle w:val="BodyText"/>
        <w:spacing w:before="133"/>
      </w:pPr>
    </w:p>
    <w:p>
      <w:pPr>
        <w:pStyle w:val="BodyText"/>
        <w:ind w:left="107"/>
        <w:jc w:val="both"/>
      </w:pPr>
      <w:r>
        <w:rPr/>
        <w:t>Primero.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Instalaciones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propios</w:t>
      </w:r>
      <w:r>
        <w:rPr>
          <w:spacing w:val="-6"/>
        </w:rPr>
        <w:t> </w:t>
      </w:r>
      <w:r>
        <w:rPr/>
        <w:t>centros</w:t>
      </w:r>
      <w:r>
        <w:rPr>
          <w:spacing w:val="-5"/>
        </w:rPr>
        <w:t> </w:t>
      </w:r>
      <w:r>
        <w:rPr>
          <w:spacing w:val="-2"/>
        </w:rPr>
        <w:t>escolares: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372" w:lineRule="auto" w:before="135" w:after="0"/>
        <w:ind w:left="107" w:right="121" w:firstLine="0"/>
        <w:jc w:val="left"/>
        <w:rPr>
          <w:sz w:val="21"/>
        </w:rPr>
      </w:pPr>
      <w:r>
        <w:rPr>
          <w:sz w:val="21"/>
        </w:rPr>
        <w:t>Reservar en todos los recintos educativos, un espacio seguro para el aparcamiento</w:t>
      </w:r>
      <w:r>
        <w:rPr>
          <w:spacing w:val="40"/>
          <w:sz w:val="21"/>
        </w:rPr>
        <w:t> </w:t>
      </w:r>
      <w:r>
        <w:rPr>
          <w:sz w:val="21"/>
        </w:rPr>
        <w:t>de bicicletas, patines y patinetes para incentivar la movilidad activa al centro.</w:t>
      </w:r>
    </w:p>
    <w:p>
      <w:pPr>
        <w:spacing w:after="0" w:line="372" w:lineRule="auto"/>
        <w:jc w:val="left"/>
        <w:rPr>
          <w:sz w:val="21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6" name="Image 26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73536" id="docshape14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9" w:after="1"/>
        <w:rPr>
          <w:sz w:val="20"/>
        </w:rPr>
      </w:pP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15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5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30" name="Image 30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46016">
            <wp:simplePos x="0" y="0"/>
            <wp:positionH relativeFrom="page">
              <wp:posOffset>5828107</wp:posOffset>
            </wp:positionH>
            <wp:positionV relativeFrom="paragraph">
              <wp:posOffset>-188750</wp:posOffset>
            </wp:positionV>
            <wp:extent cx="890889" cy="845449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6528">
            <wp:simplePos x="0" y="0"/>
            <wp:positionH relativeFrom="page">
              <wp:posOffset>2315206</wp:posOffset>
            </wp:positionH>
            <wp:positionV relativeFrom="paragraph">
              <wp:posOffset>-286457</wp:posOffset>
            </wp:positionV>
            <wp:extent cx="664374" cy="1038639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24"/>
        <w:rPr>
          <w:rFonts w:ascii="Tahoma"/>
        </w:rPr>
      </w:pPr>
    </w:p>
    <w:p>
      <w:pPr>
        <w:pStyle w:val="ListParagraph"/>
        <w:numPr>
          <w:ilvl w:val="0"/>
          <w:numId w:val="1"/>
        </w:numPr>
        <w:tabs>
          <w:tab w:pos="2756" w:val="left" w:leader="none"/>
        </w:tabs>
        <w:spacing w:line="372" w:lineRule="auto" w:before="0" w:after="0"/>
        <w:ind w:left="2513" w:right="119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489500</wp:posOffset>
                </wp:positionH>
                <wp:positionV relativeFrom="paragraph">
                  <wp:posOffset>-745703</wp:posOffset>
                </wp:positionV>
                <wp:extent cx="209550" cy="114554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09550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PEDRO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CONTRERAS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FERNANDEZ</w:t>
                            </w:r>
                          </w:p>
                          <w:p>
                            <w:pPr>
                              <w:spacing w:before="0"/>
                              <w:ind w:left="113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08/05/2024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58.716812pt;width:16.5pt;height:90.2pt;mso-position-horizontal-relative:page;mso-position-vertical-relative:paragraph;z-index:15742976" type="#_x0000_t202" id="docshape1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PEDRO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CONTRERAS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FERNANDEZ</w:t>
                      </w: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08/05/2024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1"/>
        </w:rPr>
        <w:t>Revegetar</w:t>
      </w:r>
      <w:r>
        <w:rPr>
          <w:spacing w:val="35"/>
          <w:sz w:val="21"/>
        </w:rPr>
        <w:t> </w:t>
      </w:r>
      <w:r>
        <w:rPr>
          <w:sz w:val="21"/>
        </w:rPr>
        <w:t>los</w:t>
      </w:r>
      <w:r>
        <w:rPr>
          <w:spacing w:val="35"/>
          <w:sz w:val="21"/>
        </w:rPr>
        <w:t> </w:t>
      </w:r>
      <w:r>
        <w:rPr>
          <w:sz w:val="21"/>
        </w:rPr>
        <w:t>patios</w:t>
      </w:r>
      <w:r>
        <w:rPr>
          <w:spacing w:val="35"/>
          <w:sz w:val="21"/>
        </w:rPr>
        <w:t> </w:t>
      </w:r>
      <w:r>
        <w:rPr>
          <w:sz w:val="21"/>
        </w:rPr>
        <w:t>escolares</w:t>
      </w:r>
      <w:r>
        <w:rPr>
          <w:spacing w:val="35"/>
          <w:sz w:val="21"/>
        </w:rPr>
        <w:t> </w:t>
      </w:r>
      <w:r>
        <w:rPr>
          <w:sz w:val="21"/>
        </w:rPr>
        <w:t>con</w:t>
      </w:r>
      <w:r>
        <w:rPr>
          <w:spacing w:val="35"/>
          <w:sz w:val="21"/>
        </w:rPr>
        <w:t> </w:t>
      </w:r>
      <w:r>
        <w:rPr>
          <w:sz w:val="21"/>
        </w:rPr>
        <w:t>arbolado</w:t>
      </w:r>
      <w:r>
        <w:rPr>
          <w:spacing w:val="35"/>
          <w:sz w:val="21"/>
        </w:rPr>
        <w:t> </w:t>
      </w:r>
      <w:r>
        <w:rPr>
          <w:sz w:val="21"/>
        </w:rPr>
        <w:t>y</w:t>
      </w:r>
      <w:r>
        <w:rPr>
          <w:spacing w:val="35"/>
          <w:sz w:val="21"/>
        </w:rPr>
        <w:t> </w:t>
      </w:r>
      <w:r>
        <w:rPr>
          <w:sz w:val="21"/>
        </w:rPr>
        <w:t>plantas</w:t>
      </w:r>
      <w:r>
        <w:rPr>
          <w:spacing w:val="34"/>
          <w:sz w:val="21"/>
        </w:rPr>
        <w:t> </w:t>
      </w:r>
      <w:r>
        <w:rPr>
          <w:sz w:val="21"/>
        </w:rPr>
        <w:t>que</w:t>
      </w:r>
      <w:r>
        <w:rPr>
          <w:spacing w:val="35"/>
          <w:sz w:val="21"/>
        </w:rPr>
        <w:t> </w:t>
      </w:r>
      <w:r>
        <w:rPr>
          <w:sz w:val="21"/>
        </w:rPr>
        <w:t>proporcionen</w:t>
      </w:r>
      <w:r>
        <w:rPr>
          <w:spacing w:val="34"/>
          <w:sz w:val="21"/>
        </w:rPr>
        <w:t> </w:t>
      </w:r>
      <w:r>
        <w:rPr>
          <w:sz w:val="21"/>
        </w:rPr>
        <w:t>sombra, frescor</w:t>
      </w:r>
      <w:r>
        <w:rPr>
          <w:spacing w:val="-11"/>
          <w:sz w:val="21"/>
        </w:rPr>
        <w:t> </w:t>
      </w:r>
      <w:r>
        <w:rPr>
          <w:sz w:val="21"/>
        </w:rPr>
        <w:t>y</w:t>
      </w:r>
      <w:r>
        <w:rPr>
          <w:spacing w:val="-8"/>
          <w:sz w:val="21"/>
        </w:rPr>
        <w:t> </w:t>
      </w:r>
      <w:r>
        <w:rPr>
          <w:sz w:val="21"/>
        </w:rPr>
        <w:t>color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estos</w:t>
      </w:r>
      <w:r>
        <w:rPr>
          <w:spacing w:val="-8"/>
          <w:sz w:val="21"/>
        </w:rPr>
        <w:t> </w:t>
      </w:r>
      <w:r>
        <w:rPr>
          <w:sz w:val="21"/>
        </w:rPr>
        <w:t>espacios,</w:t>
      </w:r>
      <w:r>
        <w:rPr>
          <w:spacing w:val="-7"/>
          <w:sz w:val="21"/>
        </w:rPr>
        <w:t> </w:t>
      </w:r>
      <w:r>
        <w:rPr>
          <w:sz w:val="21"/>
        </w:rPr>
        <w:t>mejoren</w:t>
      </w:r>
      <w:r>
        <w:rPr>
          <w:spacing w:val="-7"/>
          <w:sz w:val="21"/>
        </w:rPr>
        <w:t> </w:t>
      </w:r>
      <w:r>
        <w:rPr>
          <w:sz w:val="21"/>
        </w:rPr>
        <w:t>la</w:t>
      </w:r>
      <w:r>
        <w:rPr>
          <w:spacing w:val="-7"/>
          <w:sz w:val="21"/>
        </w:rPr>
        <w:t> </w:t>
      </w:r>
      <w:r>
        <w:rPr>
          <w:sz w:val="21"/>
        </w:rPr>
        <w:t>calidad</w:t>
      </w:r>
      <w:r>
        <w:rPr>
          <w:spacing w:val="-8"/>
          <w:sz w:val="21"/>
        </w:rPr>
        <w:t> </w:t>
      </w:r>
      <w:r>
        <w:rPr>
          <w:sz w:val="21"/>
        </w:rPr>
        <w:t>del</w:t>
      </w:r>
      <w:r>
        <w:rPr>
          <w:spacing w:val="-8"/>
          <w:sz w:val="21"/>
        </w:rPr>
        <w:t> </w:t>
      </w:r>
      <w:r>
        <w:rPr>
          <w:sz w:val="21"/>
        </w:rPr>
        <w:t>aire</w:t>
      </w:r>
      <w:r>
        <w:rPr>
          <w:spacing w:val="-8"/>
          <w:sz w:val="21"/>
        </w:rPr>
        <w:t> </w:t>
      </w:r>
      <w:r>
        <w:rPr>
          <w:sz w:val="21"/>
        </w:rPr>
        <w:t>y</w:t>
      </w:r>
      <w:r>
        <w:rPr>
          <w:spacing w:val="-8"/>
          <w:sz w:val="21"/>
        </w:rPr>
        <w:t> </w:t>
      </w:r>
      <w:r>
        <w:rPr>
          <w:spacing w:val="23"/>
          <w:sz w:val="21"/>
        </w:rPr>
        <w:t>amorti</w:t>
      </w:r>
      <w:r>
        <w:rPr>
          <w:spacing w:val="29"/>
          <w:sz w:val="21"/>
        </w:rPr>
        <w:t>g</w:t>
      </w:r>
      <w:r>
        <w:rPr>
          <w:spacing w:val="-5"/>
          <w:sz w:val="21"/>
        </w:rPr>
        <w:t>u</w:t>
      </w:r>
      <w:r>
        <w:rPr>
          <w:spacing w:val="-162"/>
          <w:sz w:val="21"/>
        </w:rPr>
        <w:t>@</w:t>
      </w:r>
      <w:r>
        <w:rPr>
          <w:spacing w:val="-18"/>
          <w:sz w:val="21"/>
        </w:rPr>
        <w:t> </w:t>
      </w:r>
      <w:r>
        <w:rPr>
          <w:sz w:val="21"/>
        </w:rPr>
        <w:t>en</w:t>
      </w:r>
      <w:r>
        <w:rPr>
          <w:spacing w:val="-7"/>
          <w:sz w:val="21"/>
        </w:rPr>
        <w:t> </w:t>
      </w:r>
      <w:r>
        <w:rPr>
          <w:sz w:val="21"/>
        </w:rPr>
        <w:t>el</w:t>
      </w:r>
      <w:r>
        <w:rPr>
          <w:spacing w:val="-8"/>
          <w:sz w:val="21"/>
        </w:rPr>
        <w:t> </w:t>
      </w:r>
      <w:r>
        <w:rPr>
          <w:sz w:val="21"/>
        </w:rPr>
        <w:t>ruido.</w:t>
      </w:r>
    </w:p>
    <w:p>
      <w:pPr>
        <w:pStyle w:val="BodyText"/>
        <w:spacing w:before="134"/>
      </w:pPr>
    </w:p>
    <w:p>
      <w:pPr>
        <w:pStyle w:val="BodyText"/>
        <w:ind w:left="2513"/>
      </w:pPr>
      <w:r>
        <w:rPr/>
        <w:t>Segundo.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Alrededores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accesos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centros</w:t>
      </w:r>
      <w:r>
        <w:rPr>
          <w:spacing w:val="-4"/>
        </w:rPr>
        <w:t> </w:t>
      </w:r>
      <w:r>
        <w:rPr>
          <w:spacing w:val="-2"/>
        </w:rPr>
        <w:t>escolares:</w:t>
      </w:r>
    </w:p>
    <w:p>
      <w:pPr>
        <w:pStyle w:val="ListParagraph"/>
        <w:numPr>
          <w:ilvl w:val="0"/>
          <w:numId w:val="1"/>
        </w:numPr>
        <w:tabs>
          <w:tab w:pos="2734" w:val="left" w:leader="none"/>
        </w:tabs>
        <w:spacing w:line="372" w:lineRule="auto" w:before="135" w:after="0"/>
        <w:ind w:left="2513" w:right="124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357120</wp:posOffset>
            </wp:positionH>
            <wp:positionV relativeFrom="paragraph">
              <wp:posOffset>234987</wp:posOffset>
            </wp:positionV>
            <wp:extent cx="473400" cy="472440"/>
            <wp:effectExtent l="0" t="0" r="0" b="0"/>
            <wp:wrapNone/>
            <wp:docPr id="34" name="Image 34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Limitar el aparcamiento y el </w:t>
      </w:r>
      <w:r>
        <w:rPr>
          <w:spacing w:val="33"/>
          <w:sz w:val="21"/>
        </w:rPr>
        <w:t>t</w:t>
      </w:r>
      <w:r>
        <w:rPr>
          <w:spacing w:val="39"/>
          <w:sz w:val="21"/>
        </w:rPr>
        <w:t>r</w:t>
      </w:r>
      <w:r>
        <w:rPr>
          <w:spacing w:val="11"/>
          <w:sz w:val="21"/>
        </w:rPr>
        <w:t>a</w:t>
      </w:r>
      <w:r>
        <w:rPr>
          <w:spacing w:val="-83"/>
          <w:sz w:val="21"/>
        </w:rPr>
        <w:t>+</w:t>
      </w:r>
      <w:r>
        <w:rPr>
          <w:spacing w:val="-24"/>
          <w:sz w:val="21"/>
        </w:rPr>
        <w:t> </w:t>
      </w:r>
      <w:r>
        <w:rPr>
          <w:sz w:val="21"/>
        </w:rPr>
        <w:t>fico en las calles del entorno y, muy especialmente, en las inmediaciones de las entradas a los centros.</w:t>
      </w:r>
    </w:p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pgSz w:w="11900" w:h="16840"/>
          <w:pgMar w:header="0" w:footer="1345" w:top="460" w:bottom="1540" w:left="440" w:right="1000"/>
        </w:sectPr>
      </w:pPr>
    </w:p>
    <w:p>
      <w:pPr>
        <w:spacing w:before="101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489140</wp:posOffset>
                </wp:positionH>
                <wp:positionV relativeFrom="paragraph">
                  <wp:posOffset>197207</wp:posOffset>
                </wp:positionV>
                <wp:extent cx="209550" cy="156146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08/05/2024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5.528124pt;width:16.5pt;height:122.95pt;mso-position-horizontal-relative:page;mso-position-vertical-relative:paragraph;z-index:15742464" type="#_x0000_t202" id="docshape1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08/05/2024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357120</wp:posOffset>
            </wp:positionH>
            <wp:positionV relativeFrom="paragraph">
              <wp:posOffset>216829</wp:posOffset>
            </wp:positionV>
            <wp:extent cx="477217" cy="476250"/>
            <wp:effectExtent l="0" t="0" r="0" b="0"/>
            <wp:wrapTopAndBottom/>
            <wp:docPr id="36" name="Image 36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372" w:lineRule="auto" w:before="182" w:after="0"/>
        <w:ind w:left="107" w:right="124" w:firstLine="0"/>
        <w:jc w:val="both"/>
        <w:rPr>
          <w:sz w:val="21"/>
        </w:rPr>
      </w:pPr>
      <w:r>
        <w:rPr/>
        <w:br w:type="column"/>
      </w:r>
      <w:r>
        <w:rPr>
          <w:sz w:val="21"/>
        </w:rPr>
        <w:t>Vigilar y hacer cumplir estrictamente la normativa vial a la entrada y salida de estudiantes para que el entorno escolar sea un espacio seguro y de convivencia.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72" w:lineRule="auto" w:before="0" w:after="0"/>
        <w:ind w:left="107" w:right="112" w:firstLine="0"/>
        <w:jc w:val="both"/>
        <w:rPr>
          <w:sz w:val="21"/>
        </w:rPr>
      </w:pPr>
      <w:r>
        <w:rPr>
          <w:sz w:val="21"/>
        </w:rPr>
        <w:t>Priorizar la movilidad peatonal y ciclista en el viario del entorno escolar, creando corredores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acceso</w:t>
      </w:r>
      <w:r>
        <w:rPr>
          <w:spacing w:val="-11"/>
          <w:sz w:val="21"/>
        </w:rPr>
        <w:t> </w:t>
      </w:r>
      <w:r>
        <w:rPr>
          <w:sz w:val="21"/>
        </w:rPr>
        <w:t>libres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coches,</w:t>
      </w:r>
      <w:r>
        <w:rPr>
          <w:spacing w:val="-8"/>
          <w:sz w:val="21"/>
        </w:rPr>
        <w:t> </w:t>
      </w:r>
      <w:r>
        <w:rPr>
          <w:sz w:val="21"/>
        </w:rPr>
        <w:t>fomentando</w:t>
      </w:r>
      <w:r>
        <w:rPr>
          <w:spacing w:val="-8"/>
          <w:sz w:val="21"/>
        </w:rPr>
        <w:t> </w:t>
      </w:r>
      <w:r>
        <w:rPr>
          <w:sz w:val="21"/>
        </w:rPr>
        <w:t>la</w:t>
      </w:r>
      <w:r>
        <w:rPr>
          <w:spacing w:val="-8"/>
          <w:sz w:val="21"/>
        </w:rPr>
        <w:t> </w:t>
      </w:r>
      <w:r>
        <w:rPr>
          <w:sz w:val="21"/>
        </w:rPr>
        <w:t>presencia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13"/>
          <w:sz w:val="21"/>
        </w:rPr>
        <w:t>vegetac</w:t>
      </w:r>
      <w:r>
        <w:rPr>
          <w:spacing w:val="23"/>
          <w:sz w:val="21"/>
        </w:rPr>
        <w:t>i</w:t>
      </w:r>
      <w:r>
        <w:rPr>
          <w:spacing w:val="-13"/>
          <w:sz w:val="21"/>
        </w:rPr>
        <w:t>o</w:t>
      </w:r>
      <w:r>
        <w:rPr>
          <w:spacing w:val="-103"/>
          <w:sz w:val="21"/>
        </w:rPr>
        <w:t>+</w:t>
      </w:r>
      <w:r>
        <w:rPr>
          <w:spacing w:val="-11"/>
          <w:sz w:val="21"/>
        </w:rPr>
        <w:t> </w:t>
      </w:r>
      <w:r>
        <w:rPr>
          <w:sz w:val="21"/>
        </w:rPr>
        <w:t>n</w:t>
      </w:r>
      <w:r>
        <w:rPr>
          <w:spacing w:val="-8"/>
          <w:sz w:val="21"/>
        </w:rPr>
        <w:t> </w:t>
      </w:r>
      <w:r>
        <w:rPr>
          <w:sz w:val="21"/>
        </w:rPr>
        <w:t>y</w:t>
      </w:r>
      <w:r>
        <w:rPr>
          <w:spacing w:val="-8"/>
          <w:sz w:val="21"/>
        </w:rPr>
        <w:t> </w:t>
      </w:r>
      <w:r>
        <w:rPr>
          <w:sz w:val="21"/>
        </w:rPr>
        <w:t>agua,</w:t>
      </w:r>
      <w:r>
        <w:rPr>
          <w:spacing w:val="-8"/>
          <w:sz w:val="21"/>
        </w:rPr>
        <w:t> </w:t>
      </w:r>
      <w:r>
        <w:rPr>
          <w:sz w:val="21"/>
        </w:rPr>
        <w:t>y promoviendo</w:t>
      </w:r>
      <w:r>
        <w:rPr>
          <w:spacing w:val="-4"/>
          <w:sz w:val="21"/>
        </w:rPr>
        <w:t> </w:t>
      </w:r>
      <w:r>
        <w:rPr>
          <w:sz w:val="21"/>
        </w:rPr>
        <w:t>zonas</w:t>
      </w:r>
      <w:r>
        <w:rPr>
          <w:spacing w:val="-3"/>
          <w:sz w:val="21"/>
        </w:rPr>
        <w:t> </w:t>
      </w:r>
      <w:r>
        <w:rPr>
          <w:sz w:val="21"/>
        </w:rPr>
        <w:t>estanciales,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encuentro</w:t>
      </w:r>
      <w:r>
        <w:rPr>
          <w:spacing w:val="-3"/>
          <w:sz w:val="21"/>
        </w:rPr>
        <w:t> </w:t>
      </w:r>
      <w:r>
        <w:rPr>
          <w:sz w:val="21"/>
        </w:rPr>
        <w:t>y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juego</w:t>
      </w:r>
      <w:r>
        <w:rPr>
          <w:spacing w:val="-3"/>
          <w:sz w:val="21"/>
        </w:rPr>
        <w:t> </w:t>
      </w:r>
      <w:r>
        <w:rPr>
          <w:sz w:val="21"/>
        </w:rPr>
        <w:t>en</w:t>
      </w:r>
      <w:r>
        <w:rPr>
          <w:spacing w:val="-2"/>
          <w:sz w:val="21"/>
        </w:rPr>
        <w:t> </w:t>
      </w:r>
      <w:r>
        <w:rPr>
          <w:sz w:val="21"/>
        </w:rPr>
        <w:t>el</w:t>
      </w:r>
      <w:r>
        <w:rPr>
          <w:spacing w:val="-3"/>
          <w:sz w:val="21"/>
        </w:rPr>
        <w:t> </w:t>
      </w:r>
      <w:r>
        <w:rPr>
          <w:sz w:val="21"/>
        </w:rPr>
        <w:t>espacio</w:t>
      </w:r>
      <w:r>
        <w:rPr>
          <w:spacing w:val="-3"/>
          <w:sz w:val="21"/>
        </w:rPr>
        <w:t> </w:t>
      </w:r>
      <w:r>
        <w:rPr>
          <w:spacing w:val="53"/>
          <w:sz w:val="21"/>
        </w:rPr>
        <w:t>p</w:t>
      </w:r>
      <w:r>
        <w:rPr>
          <w:spacing w:val="17"/>
          <w:sz w:val="21"/>
        </w:rPr>
        <w:t>u</w:t>
      </w:r>
      <w:r>
        <w:rPr>
          <w:spacing w:val="-71"/>
          <w:sz w:val="21"/>
        </w:rPr>
        <w:t>+</w:t>
      </w:r>
      <w:r>
        <w:rPr>
          <w:spacing w:val="-19"/>
          <w:sz w:val="21"/>
        </w:rPr>
        <w:t> </w:t>
      </w:r>
      <w:r>
        <w:rPr>
          <w:sz w:val="21"/>
        </w:rPr>
        <w:t>blico.</w:t>
      </w:r>
    </w:p>
    <w:p>
      <w:pPr>
        <w:pStyle w:val="BodyText"/>
        <w:spacing w:before="133"/>
      </w:pPr>
    </w:p>
    <w:p>
      <w:pPr>
        <w:pStyle w:val="BodyText"/>
        <w:ind w:left="107"/>
      </w:pPr>
      <w:r>
        <w:rPr>
          <w:spacing w:val="-6"/>
        </w:rPr>
        <w:t>Tercero.</w:t>
      </w:r>
      <w:r>
        <w:rPr>
          <w:spacing w:val="-5"/>
        </w:rPr>
        <w:t> </w:t>
      </w:r>
      <w:r>
        <w:rPr>
          <w:spacing w:val="-6"/>
        </w:rPr>
        <w:t>-</w:t>
      </w:r>
      <w:r>
        <w:rPr>
          <w:spacing w:val="-4"/>
        </w:rPr>
        <w:t> </w:t>
      </w:r>
      <w:r>
        <w:rPr>
          <w:spacing w:val="4"/>
        </w:rPr>
        <w:t>Planificac</w:t>
      </w:r>
      <w:r>
        <w:rPr>
          <w:spacing w:val="7"/>
        </w:rPr>
        <w:t>i</w:t>
      </w:r>
      <w:r>
        <w:rPr>
          <w:spacing w:val="-22"/>
        </w:rPr>
        <w:t>o</w:t>
      </w:r>
      <w:r>
        <w:rPr>
          <w:spacing w:val="-112"/>
        </w:rPr>
        <w:t>+</w:t>
      </w:r>
      <w:r>
        <w:rPr>
          <w:spacing w:val="-20"/>
        </w:rPr>
        <w:t> </w:t>
      </w:r>
      <w:r>
        <w:rPr>
          <w:spacing w:val="-6"/>
        </w:rPr>
        <w:t>n</w:t>
      </w:r>
      <w:r>
        <w:rPr>
          <w:spacing w:val="-4"/>
        </w:rPr>
        <w:t> </w:t>
      </w:r>
      <w:r>
        <w:rPr>
          <w:spacing w:val="2"/>
        </w:rPr>
        <w:t>urba</w:t>
      </w:r>
      <w:r>
        <w:rPr>
          <w:spacing w:val="3"/>
        </w:rPr>
        <w:t>ní</w:t>
      </w:r>
      <w:r>
        <w:rPr>
          <w:spacing w:val="-114"/>
        </w:rPr>
        <w:t>+</w:t>
      </w:r>
      <w:r>
        <w:rPr>
          <w:spacing w:val="2"/>
        </w:rPr>
        <w:t>stica: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372" w:lineRule="auto" w:before="135" w:after="0"/>
        <w:ind w:left="107" w:right="118" w:firstLine="0"/>
        <w:jc w:val="both"/>
        <w:rPr>
          <w:sz w:val="21"/>
        </w:rPr>
      </w:pPr>
      <w:r>
        <w:rPr>
          <w:sz w:val="21"/>
        </w:rPr>
        <w:t>Integrar</w:t>
      </w:r>
      <w:r>
        <w:rPr>
          <w:spacing w:val="-12"/>
          <w:sz w:val="21"/>
        </w:rPr>
        <w:t> </w:t>
      </w:r>
      <w:r>
        <w:rPr>
          <w:sz w:val="21"/>
        </w:rPr>
        <w:t>en</w:t>
      </w:r>
      <w:r>
        <w:rPr>
          <w:spacing w:val="-12"/>
          <w:sz w:val="21"/>
        </w:rPr>
        <w:t> </w:t>
      </w:r>
      <w:r>
        <w:rPr>
          <w:sz w:val="21"/>
        </w:rPr>
        <w:t>la </w:t>
      </w:r>
      <w:r>
        <w:rPr>
          <w:spacing w:val="15"/>
          <w:sz w:val="21"/>
        </w:rPr>
        <w:t>redacc</w:t>
      </w:r>
      <w:r>
        <w:rPr>
          <w:spacing w:val="19"/>
          <w:sz w:val="21"/>
        </w:rPr>
        <w:t>i</w:t>
      </w:r>
      <w:r>
        <w:rPr>
          <w:spacing w:val="-11"/>
          <w:sz w:val="21"/>
        </w:rPr>
        <w:t>o</w:t>
      </w:r>
      <w:r>
        <w:rPr>
          <w:spacing w:val="-101"/>
          <w:sz w:val="21"/>
        </w:rPr>
        <w:t>+</w:t>
      </w:r>
      <w:r>
        <w:rPr>
          <w:spacing w:val="-11"/>
          <w:sz w:val="21"/>
        </w:rPr>
        <w:t> </w:t>
      </w:r>
      <w:r>
        <w:rPr>
          <w:sz w:val="21"/>
        </w:rPr>
        <w:t>n del PGOU (Plan General de </w:t>
      </w:r>
      <w:r>
        <w:rPr>
          <w:spacing w:val="13"/>
          <w:sz w:val="21"/>
        </w:rPr>
        <w:t>Ordenac</w:t>
      </w:r>
      <w:r>
        <w:rPr>
          <w:spacing w:val="19"/>
          <w:sz w:val="21"/>
        </w:rPr>
        <w:t>i</w:t>
      </w:r>
      <w:r>
        <w:rPr>
          <w:spacing w:val="-13"/>
          <w:sz w:val="21"/>
        </w:rPr>
        <w:t>o</w:t>
      </w:r>
      <w:r>
        <w:rPr>
          <w:spacing w:val="-103"/>
          <w:sz w:val="21"/>
        </w:rPr>
        <w:t>+</w:t>
      </w:r>
      <w:r>
        <w:rPr>
          <w:spacing w:val="-11"/>
          <w:sz w:val="21"/>
        </w:rPr>
        <w:t> </w:t>
      </w:r>
      <w:r>
        <w:rPr>
          <w:sz w:val="21"/>
        </w:rPr>
        <w:t>n Urbana) medidas para fomentar entornos escolares seguros y saludables.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72" w:lineRule="auto" w:before="0" w:after="0"/>
        <w:ind w:left="107" w:right="121" w:firstLine="0"/>
        <w:jc w:val="both"/>
        <w:rPr>
          <w:sz w:val="21"/>
        </w:rPr>
      </w:pPr>
      <w:r>
        <w:rPr>
          <w:sz w:val="21"/>
        </w:rPr>
        <w:t>Incorporar en los Planes de Movilidad Urbana Sostenible (PMUS) medidas </w:t>
      </w:r>
      <w:r>
        <w:rPr>
          <w:spacing w:val="3"/>
          <w:sz w:val="21"/>
        </w:rPr>
        <w:t>espe</w:t>
      </w:r>
      <w:r>
        <w:rPr>
          <w:spacing w:val="5"/>
          <w:sz w:val="21"/>
        </w:rPr>
        <w:t>c</w:t>
      </w:r>
      <w:r>
        <w:rPr>
          <w:spacing w:val="1"/>
          <w:sz w:val="21"/>
        </w:rPr>
        <w:t>í</w:t>
      </w:r>
      <w:r>
        <w:rPr>
          <w:spacing w:val="-111"/>
          <w:sz w:val="21"/>
        </w:rPr>
        <w:t>+</w:t>
      </w:r>
      <w:r>
        <w:rPr>
          <w:spacing w:val="3"/>
          <w:sz w:val="21"/>
        </w:rPr>
        <w:t>fica</w:t>
      </w:r>
      <w:r>
        <w:rPr>
          <w:spacing w:val="4"/>
          <w:sz w:val="21"/>
        </w:rPr>
        <w:t>s</w:t>
      </w:r>
      <w:r>
        <w:rPr>
          <w:sz w:val="21"/>
        </w:rPr>
        <w:t> </w:t>
      </w:r>
      <w:r>
        <w:rPr>
          <w:spacing w:val="-6"/>
          <w:sz w:val="21"/>
        </w:rPr>
        <w:t>de</w:t>
      </w:r>
      <w:r>
        <w:rPr>
          <w:sz w:val="21"/>
        </w:rPr>
        <w:t> </w:t>
      </w:r>
      <w:r>
        <w:rPr>
          <w:spacing w:val="7"/>
          <w:sz w:val="21"/>
        </w:rPr>
        <w:t>limitac</w:t>
      </w:r>
      <w:r>
        <w:rPr>
          <w:spacing w:val="10"/>
          <w:sz w:val="21"/>
        </w:rPr>
        <w:t>i</w:t>
      </w:r>
      <w:r>
        <w:rPr>
          <w:spacing w:val="-19"/>
          <w:sz w:val="21"/>
        </w:rPr>
        <w:t>o</w:t>
      </w:r>
      <w:r>
        <w:rPr>
          <w:spacing w:val="-109"/>
          <w:sz w:val="21"/>
        </w:rPr>
        <w:t>+</w:t>
      </w:r>
      <w:r>
        <w:rPr>
          <w:spacing w:val="-19"/>
          <w:sz w:val="21"/>
        </w:rPr>
        <w:t> </w:t>
      </w:r>
      <w:r>
        <w:rPr>
          <w:spacing w:val="-6"/>
          <w:sz w:val="21"/>
        </w:rPr>
        <w:t>n</w:t>
      </w:r>
      <w:r>
        <w:rPr>
          <w:sz w:val="21"/>
        </w:rPr>
        <w:t> </w:t>
      </w:r>
      <w:r>
        <w:rPr>
          <w:spacing w:val="-6"/>
          <w:sz w:val="21"/>
        </w:rPr>
        <w:t>y</w:t>
      </w:r>
      <w:r>
        <w:rPr>
          <w:sz w:val="21"/>
        </w:rPr>
        <w:t> </w:t>
      </w:r>
      <w:r>
        <w:rPr>
          <w:spacing w:val="5"/>
          <w:sz w:val="21"/>
        </w:rPr>
        <w:t>pacificac</w:t>
      </w:r>
      <w:r>
        <w:rPr>
          <w:spacing w:val="8"/>
          <w:sz w:val="21"/>
        </w:rPr>
        <w:t>i</w:t>
      </w:r>
      <w:r>
        <w:rPr>
          <w:spacing w:val="-21"/>
          <w:sz w:val="21"/>
        </w:rPr>
        <w:t>o</w:t>
      </w:r>
      <w:r>
        <w:rPr>
          <w:spacing w:val="-111"/>
          <w:sz w:val="21"/>
        </w:rPr>
        <w:t>+</w:t>
      </w:r>
      <w:r>
        <w:rPr>
          <w:spacing w:val="-19"/>
          <w:sz w:val="21"/>
        </w:rPr>
        <w:t> </w:t>
      </w:r>
      <w:r>
        <w:rPr>
          <w:spacing w:val="-6"/>
          <w:sz w:val="21"/>
        </w:rPr>
        <w:t>n</w:t>
      </w:r>
      <w:r>
        <w:rPr>
          <w:sz w:val="21"/>
        </w:rPr>
        <w:t> </w:t>
      </w:r>
      <w:r>
        <w:rPr>
          <w:spacing w:val="-6"/>
          <w:sz w:val="21"/>
        </w:rPr>
        <w:t>del</w:t>
      </w:r>
      <w:r>
        <w:rPr>
          <w:sz w:val="21"/>
        </w:rPr>
        <w:t> </w:t>
      </w:r>
      <w:r>
        <w:rPr>
          <w:spacing w:val="28"/>
          <w:sz w:val="21"/>
        </w:rPr>
        <w:t>t</w:t>
      </w:r>
      <w:r>
        <w:rPr>
          <w:spacing w:val="30"/>
          <w:sz w:val="21"/>
        </w:rPr>
        <w:t>r</w:t>
      </w:r>
      <w:r>
        <w:rPr>
          <w:spacing w:val="6"/>
          <w:sz w:val="21"/>
        </w:rPr>
        <w:t>a</w:t>
      </w:r>
      <w:r>
        <w:rPr>
          <w:spacing w:val="-88"/>
          <w:sz w:val="21"/>
        </w:rPr>
        <w:t>+</w:t>
      </w:r>
      <w:r>
        <w:rPr>
          <w:spacing w:val="-23"/>
          <w:sz w:val="21"/>
        </w:rPr>
        <w:t> </w:t>
      </w:r>
      <w:r>
        <w:rPr>
          <w:spacing w:val="-6"/>
          <w:sz w:val="21"/>
        </w:rPr>
        <w:t>fico</w:t>
      </w:r>
      <w:r>
        <w:rPr>
          <w:sz w:val="21"/>
        </w:rPr>
        <w:t> </w:t>
      </w:r>
      <w:r>
        <w:rPr>
          <w:spacing w:val="-6"/>
          <w:sz w:val="21"/>
        </w:rPr>
        <w:t>en</w:t>
      </w:r>
      <w:r>
        <w:rPr>
          <w:sz w:val="21"/>
        </w:rPr>
        <w:t> </w:t>
      </w:r>
      <w:r>
        <w:rPr>
          <w:spacing w:val="-6"/>
          <w:sz w:val="21"/>
        </w:rPr>
        <w:t>los</w:t>
      </w:r>
      <w:r>
        <w:rPr>
          <w:sz w:val="21"/>
        </w:rPr>
        <w:t> </w:t>
      </w:r>
      <w:r>
        <w:rPr>
          <w:spacing w:val="-6"/>
          <w:sz w:val="21"/>
        </w:rPr>
        <w:t>entornos</w:t>
      </w:r>
      <w:r>
        <w:rPr>
          <w:sz w:val="21"/>
        </w:rPr>
        <w:t> </w:t>
      </w:r>
      <w:r>
        <w:rPr>
          <w:spacing w:val="-6"/>
          <w:sz w:val="21"/>
        </w:rPr>
        <w:t>escolares.</w:t>
      </w:r>
    </w:p>
    <w:p>
      <w:pPr>
        <w:pStyle w:val="BodyText"/>
        <w:spacing w:before="133"/>
      </w:pPr>
    </w:p>
    <w:p>
      <w:pPr>
        <w:pStyle w:val="Heading1"/>
        <w:ind w:right="3"/>
        <w:jc w:val="center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4"/>
        </w:rPr>
        <w:t> </w:t>
      </w:r>
      <w:r>
        <w:rPr>
          <w:rFonts w:ascii="Cambria"/>
        </w:rPr>
        <w:t>a</w:t>
      </w:r>
      <w:r>
        <w:rPr>
          <w:rFonts w:ascii="Cambria"/>
          <w:spacing w:val="-2"/>
        </w:rPr>
        <w:t> </w:t>
      </w:r>
      <w:r>
        <w:rPr>
          <w:rFonts w:ascii="Cambria"/>
        </w:rPr>
        <w:t>8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mayo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  <w:spacing w:val="-4"/>
        </w:rPr>
        <w:t>2024</w:t>
      </w:r>
    </w:p>
    <w:p>
      <w:pPr>
        <w:spacing w:after="0"/>
        <w:jc w:val="center"/>
        <w:rPr>
          <w:rFonts w:ascii="Cambria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57"/>
        <w:rPr>
          <w:b/>
        </w:rPr>
      </w:pPr>
    </w:p>
    <w:p>
      <w:pPr>
        <w:pStyle w:val="BodyText"/>
        <w:spacing w:line="218" w:lineRule="auto"/>
        <w:ind w:left="2615"/>
        <w:rPr>
          <w:rFonts w:ascii="Courier New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489500</wp:posOffset>
                </wp:positionH>
                <wp:positionV relativeFrom="paragraph">
                  <wp:posOffset>-1135469</wp:posOffset>
                </wp:positionV>
                <wp:extent cx="209550" cy="127381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08/05/2024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12:22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63767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89.407066pt;width:16.5pt;height:100.3pt;mso-position-horizontal-relative:page;mso-position-vertical-relative:paragraph;z-index:15741952" type="#_x0000_t202" id="docshape1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08/05/2024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12:22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63767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</w:rPr>
        <w:t>Firmado</w:t>
      </w:r>
      <w:r>
        <w:rPr>
          <w:rFonts w:ascii="Courier New"/>
          <w:spacing w:val="-17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7"/>
        </w:rPr>
        <w:t> </w:t>
      </w:r>
      <w:r>
        <w:rPr>
          <w:rFonts w:ascii="Courier New"/>
        </w:rPr>
        <w:t>***4502** MANUEL TORRES (R:</w:t>
      </w:r>
    </w:p>
    <w:p>
      <w:pPr>
        <w:pStyle w:val="BodyText"/>
        <w:spacing w:line="218" w:lineRule="auto" w:before="1"/>
        <w:ind w:left="2615" w:right="500"/>
        <w:rPr>
          <w:rFonts w:ascii="Courier New" w:hAnsi="Courier New"/>
        </w:rPr>
      </w:pPr>
      <w:r>
        <w:rPr>
          <w:rFonts w:ascii="Courier New" w:hAnsi="Courier New"/>
        </w:rPr>
        <w:t>****1555*)</w:t>
      </w:r>
      <w:r>
        <w:rPr>
          <w:rFonts w:ascii="Courier New" w:hAnsi="Courier New"/>
          <w:spacing w:val="-17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-17"/>
        </w:rPr>
        <w:t> </w:t>
      </w:r>
      <w:r>
        <w:rPr>
          <w:rFonts w:ascii="Courier New" w:hAnsi="Courier New"/>
        </w:rPr>
        <w:t>día 08/05/2024 con </w:t>
      </w:r>
      <w:r>
        <w:rPr>
          <w:rFonts w:ascii="Courier New" w:hAnsi="Courier New"/>
          <w:spacing w:val="-5"/>
        </w:rPr>
        <w:t>un</w:t>
      </w:r>
    </w:p>
    <w:p>
      <w:pPr>
        <w:pStyle w:val="BodyText"/>
        <w:spacing w:line="218" w:lineRule="auto" w:before="213"/>
        <w:ind w:left="1779" w:right="116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por PEDRO CONTRERAS</w:t>
      </w:r>
      <w:r>
        <w:rPr>
          <w:rFonts w:ascii="Courier New"/>
          <w:spacing w:val="-10"/>
        </w:rPr>
        <w:t> </w:t>
      </w:r>
      <w:r>
        <w:rPr>
          <w:rFonts w:ascii="Courier New"/>
        </w:rPr>
        <w:t>FERNANDEZ</w:t>
      </w:r>
      <w:r>
        <w:rPr>
          <w:rFonts w:ascii="Courier New"/>
          <w:spacing w:val="-10"/>
        </w:rPr>
        <w:t> </w:t>
      </w:r>
      <w:r>
        <w:rPr>
          <w:rFonts w:ascii="Courier New"/>
        </w:rPr>
        <w:t>-</w:t>
      </w:r>
      <w:r>
        <w:rPr>
          <w:rFonts w:ascii="Courier New"/>
          <w:spacing w:val="-10"/>
        </w:rPr>
        <w:t> </w:t>
      </w:r>
      <w:r>
        <w:rPr>
          <w:rFonts w:ascii="Courier New"/>
        </w:rPr>
        <w:t>DNI</w:t>
      </w:r>
    </w:p>
    <w:p>
      <w:pPr>
        <w:pStyle w:val="BodyText"/>
        <w:spacing w:line="218" w:lineRule="auto"/>
        <w:ind w:left="1779" w:right="116"/>
        <w:rPr>
          <w:rFonts w:ascii="Courier New" w:hAnsi="Courier New"/>
        </w:rPr>
      </w:pPr>
      <w:r>
        <w:rPr>
          <w:rFonts w:ascii="Courier New" w:hAnsi="Courier New"/>
        </w:rPr>
        <w:t>***6986** el día 08/05/2024 con un certificado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por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5268" w:space="40"/>
            <w:col w:w="5152"/>
          </w:cols>
        </w:sectPr>
      </w:pPr>
    </w:p>
    <w:p>
      <w:pPr>
        <w:pStyle w:val="BodyText"/>
        <w:tabs>
          <w:tab w:pos="6749" w:val="left" w:leader="none"/>
        </w:tabs>
        <w:spacing w:line="229" w:lineRule="exact"/>
        <w:ind w:left="2403"/>
        <w:jc w:val="center"/>
      </w:pPr>
      <w:r>
        <w:rPr/>
        <w:drawing>
          <wp:anchor distT="0" distB="0" distL="0" distR="0" allowOverlap="1" layoutInCell="1" locked="0" behindDoc="1" simplePos="0" relativeHeight="48744704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38" name="Image 38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7552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68928" id="docshape19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Manuel</w:t>
      </w:r>
      <w:r>
        <w:rPr>
          <w:spacing w:val="-8"/>
        </w:rPr>
        <w:t> </w:t>
      </w:r>
      <w:r>
        <w:rPr/>
        <w:t>Torres</w:t>
      </w:r>
      <w:r>
        <w:rPr>
          <w:spacing w:val="-6"/>
        </w:rPr>
        <w:t> </w:t>
      </w:r>
      <w:r>
        <w:rPr>
          <w:spacing w:val="14"/>
        </w:rPr>
        <w:t>Gar</w:t>
      </w:r>
      <w:r>
        <w:rPr>
          <w:spacing w:val="17"/>
        </w:rPr>
        <w:t>c</w:t>
      </w:r>
      <w:r>
        <w:rPr>
          <w:spacing w:val="12"/>
        </w:rPr>
        <w:t>í</w:t>
      </w:r>
      <w:r>
        <w:rPr>
          <w:spacing w:val="-100"/>
        </w:rPr>
        <w:t>+</w:t>
      </w:r>
      <w:r>
        <w:rPr>
          <w:spacing w:val="15"/>
        </w:rPr>
        <w:t>a</w:t>
      </w:r>
      <w:r>
        <w:rPr/>
        <w:tab/>
      </w:r>
      <w:r>
        <w:rPr>
          <w:spacing w:val="-8"/>
        </w:rPr>
        <w:t>Pedro</w:t>
      </w:r>
      <w:r>
        <w:rPr>
          <w:spacing w:val="1"/>
        </w:rPr>
        <w:t> </w:t>
      </w:r>
      <w:r>
        <w:rPr>
          <w:spacing w:val="-8"/>
        </w:rPr>
        <w:t>Contreras</w:t>
      </w:r>
      <w:r>
        <w:rPr>
          <w:spacing w:val="3"/>
        </w:rPr>
        <w:t> </w:t>
      </w:r>
      <w:r>
        <w:rPr>
          <w:spacing w:val="14"/>
        </w:rPr>
        <w:t>Fer</w:t>
      </w:r>
      <w:r>
        <w:rPr>
          <w:spacing w:val="16"/>
        </w:rPr>
        <w:t>n</w:t>
      </w:r>
      <w:r>
        <w:rPr>
          <w:spacing w:val="-8"/>
        </w:rPr>
        <w:t>a</w:t>
      </w:r>
      <w:r>
        <w:rPr>
          <w:spacing w:val="-102"/>
        </w:rPr>
        <w:t>+</w:t>
      </w:r>
      <w:r>
        <w:rPr>
          <w:spacing w:val="-20"/>
        </w:rPr>
        <w:t> </w:t>
      </w:r>
      <w:r>
        <w:rPr>
          <w:spacing w:val="-8"/>
        </w:rPr>
        <w:t>ndez</w:t>
      </w:r>
    </w:p>
    <w:p>
      <w:pPr>
        <w:pStyle w:val="BodyText"/>
        <w:tabs>
          <w:tab w:pos="6702" w:val="left" w:leader="none"/>
        </w:tabs>
        <w:spacing w:before="135"/>
        <w:ind w:left="2395"/>
        <w:jc w:val="center"/>
      </w:pPr>
      <w:r>
        <w:rPr/>
        <w:t>Portavoz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>
          <w:spacing w:val="-2"/>
        </w:rPr>
        <w:t>Socialista</w:t>
      </w:r>
      <w:r>
        <w:rPr/>
        <w:tab/>
        <w:t>Concejal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>
          <w:spacing w:val="-2"/>
        </w:rPr>
        <w:t>Socialista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1875340</wp:posOffset>
                </wp:positionH>
                <wp:positionV relativeFrom="paragraph">
                  <wp:posOffset>192547</wp:posOffset>
                </wp:positionV>
                <wp:extent cx="4845685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484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685" h="0">
                              <a:moveTo>
                                <a:pt x="0" y="0"/>
                              </a:moveTo>
                              <a:lnTo>
                                <a:pt x="4845549" y="0"/>
                              </a:lnTo>
                            </a:path>
                          </a:pathLst>
                        </a:custGeom>
                        <a:ln w="75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64627pt;margin-top:15.161224pt;width:381.55pt;height:.1pt;mso-position-horizontal-relative:page;mso-position-vertical-relative:paragraph;z-index:-15718400;mso-wrap-distance-left:0;mso-wrap-distance-right:0" id="docshape20" coordorigin="2953,303" coordsize="7631,0" path="m2953,303l10584,303e" filled="false" stroked="true" strokeweight=".5959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ind w:left="3125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8121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4644974</wp:posOffset>
              </wp:positionH>
              <wp:positionV relativeFrom="page">
                <wp:posOffset>9699334</wp:posOffset>
              </wp:positionV>
              <wp:extent cx="261239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1239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CFZL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7722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QE4H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KYEJ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5.746002pt;margin-top:763.727112pt;width:205.7pt;height:9.85pt;mso-position-horizontal-relative:page;mso-position-vertical-relative:page;z-index:-1588070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CFZL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7722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QE4H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KYEJ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3870960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7096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ENTORNOS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ESCOLARES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SEGUROS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SOSTENIBLES_signed_signed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304.8pt;height:11.7pt;mso-position-horizontal-relative:page;mso-position-vertical-relative:page;z-index:-1588019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ENTORNOS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ESCOLARES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SEGUROS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Y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SOSTENIBLES_signed_signed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79680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79168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3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7" w:hanging="227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5" w:hanging="2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90" w:hanging="2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86" w:hanging="2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1" w:hanging="2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77" w:hanging="2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72" w:hanging="2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668" w:hanging="2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463" w:hanging="22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7" w:right="121"/>
      <w:jc w:val="both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244467&amp;csv=H2AACFZL7722QE4HKYEJ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244466&amp;csv=H2AACFZL7722QE4HKYEJ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firmante.aspx?idFirmante=7244468&amp;csv=H2AACFZL7722QE4HKYEJ" TargetMode="External"/><Relationship Id="rId13" Type="http://schemas.openxmlformats.org/officeDocument/2006/relationships/image" Target="media/image5.png"/><Relationship Id="rId14" Type="http://schemas.openxmlformats.org/officeDocument/2006/relationships/hyperlink" Target="https://cartagena.sedipualba.es/firma/infocsv.aspx?csv=H2AACFZL7722QE4HKYEJ" TargetMode="External"/><Relationship Id="rId15" Type="http://schemas.openxmlformats.org/officeDocument/2006/relationships/image" Target="media/image6.pn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FZL7722QE4HKYEJ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CSV=H2AACFZL7722QE4HKYEJ</dc:subject>
  <dc:title>MOCIÓN ENTORNOS ESCOLARES SEGUROS Y SOSTENIBLES_signed_signed</dc:title>
  <dcterms:created xsi:type="dcterms:W3CDTF">2024-05-27T09:26:33Z</dcterms:created>
  <dcterms:modified xsi:type="dcterms:W3CDTF">2024-05-27T09:26:33Z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LastSaved">
    <vt:filetime>2024-05-27T00:00:00Z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