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137" w:rsidRDefault="00FC55DB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noProof/>
        </w:rPr>
        <w:drawing>
          <wp:anchor distT="0" distB="0" distL="114935" distR="114935" simplePos="0" relativeHeight="251659264" behindDoc="0" locked="0" layoutInCell="1" hidden="0" allowOverlap="1" wp14:anchorId="139CF1D6" wp14:editId="06F652D2">
            <wp:simplePos x="0" y="0"/>
            <wp:positionH relativeFrom="column">
              <wp:posOffset>4782820</wp:posOffset>
            </wp:positionH>
            <wp:positionV relativeFrom="paragraph">
              <wp:posOffset>-90805</wp:posOffset>
            </wp:positionV>
            <wp:extent cx="1330325" cy="1330325"/>
            <wp:effectExtent l="0" t="0" r="3175" b="3175"/>
            <wp:wrapSquare wrapText="bothSides" distT="0" distB="0" distL="114935" distR="114935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0325" cy="133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C60E3">
        <w:rPr>
          <w:noProof/>
        </w:rPr>
        <w:drawing>
          <wp:anchor distT="152400" distB="152400" distL="152400" distR="152400" simplePos="0" relativeHeight="251658240" behindDoc="0" locked="0" layoutInCell="1" hidden="0" allowOverlap="1" wp14:anchorId="2C0EA616" wp14:editId="4906594E">
            <wp:simplePos x="0" y="0"/>
            <wp:positionH relativeFrom="column">
              <wp:posOffset>128905</wp:posOffset>
            </wp:positionH>
            <wp:positionV relativeFrom="paragraph">
              <wp:posOffset>-9525</wp:posOffset>
            </wp:positionV>
            <wp:extent cx="4060238" cy="1106598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1843" r="19622"/>
                    <a:stretch>
                      <a:fillRect/>
                    </a:stretch>
                  </pic:blipFill>
                  <pic:spPr>
                    <a:xfrm>
                      <a:off x="0" y="0"/>
                      <a:ext cx="4060238" cy="1106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A6137" w:rsidRDefault="006A613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6A6137" w:rsidRDefault="006A613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6A6137" w:rsidRDefault="006A613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6A6137" w:rsidRDefault="006A613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6A6137" w:rsidRDefault="006A6137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</w:p>
    <w:p w:rsidR="006A6137" w:rsidRDefault="006A6137">
      <w:pPr>
        <w:spacing w:line="276" w:lineRule="auto"/>
        <w:ind w:left="-567" w:right="-568"/>
        <w:jc w:val="center"/>
        <w:rPr>
          <w:rFonts w:ascii="Arial" w:eastAsia="Arial" w:hAnsi="Arial" w:cs="Arial"/>
        </w:rPr>
      </w:pPr>
    </w:p>
    <w:p w:rsidR="006A6137" w:rsidRDefault="006A6137" w:rsidP="00FC55DB">
      <w:pPr>
        <w:spacing w:line="276" w:lineRule="auto"/>
        <w:jc w:val="center"/>
        <w:rPr>
          <w:rFonts w:ascii="Arial" w:eastAsia="Arial" w:hAnsi="Arial" w:cs="Arial"/>
          <w:b/>
        </w:rPr>
      </w:pPr>
    </w:p>
    <w:p w:rsidR="006A6137" w:rsidRDefault="00FC55DB" w:rsidP="00FC55DB">
      <w:pPr>
        <w:spacing w:line="276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MOCIÓN QUE PRESENTA MARÍ</w:t>
      </w:r>
      <w:r w:rsidR="0036011A">
        <w:rPr>
          <w:rFonts w:ascii="Arial" w:eastAsia="Arial" w:hAnsi="Arial" w:cs="Arial"/>
          <w:b/>
        </w:rPr>
        <w:t>A ANTONIA PÉ</w:t>
      </w:r>
      <w:r w:rsidR="000C60E3">
        <w:rPr>
          <w:rFonts w:ascii="Arial" w:eastAsia="Arial" w:hAnsi="Arial" w:cs="Arial"/>
          <w:b/>
        </w:rPr>
        <w:t>REZ GALINDO, CONCEJAL DEL GRUPO</w:t>
      </w:r>
      <w:r>
        <w:rPr>
          <w:rFonts w:ascii="Arial" w:eastAsia="Arial" w:hAnsi="Arial" w:cs="Arial"/>
          <w:b/>
        </w:rPr>
        <w:t xml:space="preserve"> MUNICIPAL MC CARTAGENA</w:t>
      </w:r>
      <w:r w:rsidR="004214FC">
        <w:rPr>
          <w:rFonts w:ascii="Arial" w:eastAsia="Arial" w:hAnsi="Arial" w:cs="Arial"/>
          <w:b/>
        </w:rPr>
        <w:t>,</w:t>
      </w:r>
      <w:r>
        <w:rPr>
          <w:rFonts w:ascii="Arial" w:eastAsia="Arial" w:hAnsi="Arial" w:cs="Arial"/>
          <w:b/>
        </w:rPr>
        <w:t xml:space="preserve"> SOBRE `</w:t>
      </w:r>
      <w:r w:rsidR="000C60E3">
        <w:rPr>
          <w:rFonts w:ascii="Arial" w:eastAsia="Arial" w:hAnsi="Arial" w:cs="Arial"/>
          <w:b/>
        </w:rPr>
        <w:t>CU</w:t>
      </w:r>
      <w:r w:rsidR="004214FC">
        <w:rPr>
          <w:rFonts w:ascii="Arial" w:eastAsia="Arial" w:hAnsi="Arial" w:cs="Arial"/>
          <w:b/>
        </w:rPr>
        <w:t>RSOS DE USO DE DESFIBRILADORES</w:t>
      </w:r>
      <w:r>
        <w:rPr>
          <w:rFonts w:ascii="Arial" w:eastAsia="Arial" w:hAnsi="Arial" w:cs="Arial"/>
          <w:b/>
        </w:rPr>
        <w:t>´</w:t>
      </w:r>
    </w:p>
    <w:p w:rsidR="006A6137" w:rsidRDefault="006A6137">
      <w:pPr>
        <w:spacing w:line="276" w:lineRule="auto"/>
        <w:ind w:right="-568"/>
        <w:rPr>
          <w:rFonts w:ascii="Arial" w:eastAsia="Arial" w:hAnsi="Arial" w:cs="Arial"/>
          <w:b/>
        </w:rPr>
      </w:pPr>
    </w:p>
    <w:p w:rsidR="006A6137" w:rsidRPr="00FC55DB" w:rsidRDefault="0036011A" w:rsidP="00FC55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f</w:t>
      </w:r>
      <w:r w:rsidR="000C60E3" w:rsidRPr="00FC55DB">
        <w:rPr>
          <w:rFonts w:ascii="Arial" w:hAnsi="Arial" w:cs="Arial"/>
        </w:rPr>
        <w:t>ebrero de este pasado año, Noelia Arroyo anu</w:t>
      </w:r>
      <w:r w:rsidR="00FC55DB">
        <w:rPr>
          <w:rFonts w:ascii="Arial" w:hAnsi="Arial" w:cs="Arial"/>
        </w:rPr>
        <w:t xml:space="preserve">nciaba la instalación 130 </w:t>
      </w:r>
      <w:r w:rsidR="00987253">
        <w:rPr>
          <w:rFonts w:ascii="Arial" w:hAnsi="Arial" w:cs="Arial"/>
        </w:rPr>
        <w:t>desfibriladores</w:t>
      </w:r>
      <w:r w:rsidR="00FC55DB">
        <w:rPr>
          <w:rFonts w:ascii="Arial" w:hAnsi="Arial" w:cs="Arial"/>
        </w:rPr>
        <w:t xml:space="preserve"> </w:t>
      </w:r>
      <w:r w:rsidR="000C60E3" w:rsidRPr="00FC55DB">
        <w:rPr>
          <w:rFonts w:ascii="Arial" w:hAnsi="Arial" w:cs="Arial"/>
        </w:rPr>
        <w:t xml:space="preserve">en  calles, locales públicos, colegios, en todas las instalaciones deportivas y en la mayoría de los centros municipales </w:t>
      </w:r>
      <w:r w:rsidR="00987253">
        <w:rPr>
          <w:rFonts w:ascii="Arial" w:hAnsi="Arial" w:cs="Arial"/>
        </w:rPr>
        <w:t>del</w:t>
      </w:r>
      <w:r w:rsidR="000C60E3" w:rsidRPr="00FC55DB">
        <w:rPr>
          <w:rFonts w:ascii="Arial" w:hAnsi="Arial" w:cs="Arial"/>
        </w:rPr>
        <w:t xml:space="preserve"> municipio. </w:t>
      </w:r>
    </w:p>
    <w:p w:rsidR="00FC55DB" w:rsidRDefault="00FC55DB" w:rsidP="00FC55DB">
      <w:pPr>
        <w:jc w:val="both"/>
        <w:rPr>
          <w:rFonts w:ascii="Arial" w:hAnsi="Arial" w:cs="Arial"/>
        </w:rPr>
      </w:pPr>
    </w:p>
    <w:p w:rsidR="00FC55DB" w:rsidRDefault="000C60E3" w:rsidP="00FC55DB">
      <w:pPr>
        <w:jc w:val="both"/>
        <w:rPr>
          <w:rFonts w:ascii="Arial" w:hAnsi="Arial" w:cs="Arial"/>
        </w:rPr>
      </w:pPr>
      <w:r w:rsidRPr="00FC55DB">
        <w:rPr>
          <w:rFonts w:ascii="Arial" w:hAnsi="Arial" w:cs="Arial"/>
        </w:rPr>
        <w:t>Ante esto no tenemos</w:t>
      </w:r>
      <w:r w:rsidR="0036011A">
        <w:rPr>
          <w:rFonts w:ascii="Arial" w:hAnsi="Arial" w:cs="Arial"/>
        </w:rPr>
        <w:t xml:space="preserve"> nada que objetar, al contrario, y</w:t>
      </w:r>
      <w:r w:rsidRPr="00FC55DB">
        <w:rPr>
          <w:rFonts w:ascii="Arial" w:hAnsi="Arial" w:cs="Arial"/>
        </w:rPr>
        <w:t>a que se está asumiendo así la obligación que tienen los poderes públicos de promover la salud y</w:t>
      </w:r>
      <w:r w:rsidR="0036011A">
        <w:rPr>
          <w:rFonts w:ascii="Arial" w:hAnsi="Arial" w:cs="Arial"/>
        </w:rPr>
        <w:t>,</w:t>
      </w:r>
      <w:r w:rsidRPr="00FC55DB">
        <w:rPr>
          <w:rFonts w:ascii="Arial" w:hAnsi="Arial" w:cs="Arial"/>
        </w:rPr>
        <w:t xml:space="preserve"> en concreto</w:t>
      </w:r>
      <w:r w:rsidR="00FC55DB">
        <w:rPr>
          <w:rFonts w:ascii="Arial" w:hAnsi="Arial" w:cs="Arial"/>
        </w:rPr>
        <w:t>,</w:t>
      </w:r>
      <w:r w:rsidRPr="00FC55DB">
        <w:rPr>
          <w:rFonts w:ascii="Arial" w:hAnsi="Arial" w:cs="Arial"/>
        </w:rPr>
        <w:t xml:space="preserve"> la de los ay</w:t>
      </w:r>
      <w:r w:rsidR="0036011A">
        <w:rPr>
          <w:rFonts w:ascii="Arial" w:hAnsi="Arial" w:cs="Arial"/>
        </w:rPr>
        <w:t>untamientos como administración</w:t>
      </w:r>
      <w:r w:rsidR="00FC55DB">
        <w:rPr>
          <w:rFonts w:ascii="Arial" w:hAnsi="Arial" w:cs="Arial"/>
        </w:rPr>
        <w:t xml:space="preserve"> </w:t>
      </w:r>
      <w:r w:rsidRPr="00FC55DB">
        <w:rPr>
          <w:rFonts w:ascii="Arial" w:hAnsi="Arial" w:cs="Arial"/>
        </w:rPr>
        <w:t>más cercana al ciudadano</w:t>
      </w:r>
      <w:r w:rsidR="0036011A">
        <w:rPr>
          <w:rFonts w:ascii="Arial" w:hAnsi="Arial" w:cs="Arial"/>
        </w:rPr>
        <w:t>,</w:t>
      </w:r>
      <w:r w:rsidRPr="00FC55DB">
        <w:rPr>
          <w:rFonts w:ascii="Arial" w:hAnsi="Arial" w:cs="Arial"/>
        </w:rPr>
        <w:t xml:space="preserve"> porque estos dispositivos </w:t>
      </w:r>
      <w:r w:rsidR="00FC55DB">
        <w:rPr>
          <w:rFonts w:ascii="Arial" w:hAnsi="Arial" w:cs="Arial"/>
        </w:rPr>
        <w:t xml:space="preserve"> </w:t>
      </w:r>
      <w:r w:rsidRPr="00FC55DB">
        <w:rPr>
          <w:rFonts w:ascii="Arial" w:hAnsi="Arial" w:cs="Arial"/>
        </w:rPr>
        <w:t>sanitarios son una herramienta muy valiosa para preservar la vida hasta la llegada de la asistencia sanitaria, con el objetiv</w:t>
      </w:r>
      <w:r w:rsidR="00FC55DB">
        <w:rPr>
          <w:rFonts w:ascii="Arial" w:hAnsi="Arial" w:cs="Arial"/>
        </w:rPr>
        <w:t xml:space="preserve">o de poder actuar con celeridad </w:t>
      </w:r>
      <w:r w:rsidRPr="00FC55DB">
        <w:rPr>
          <w:rFonts w:ascii="Arial" w:hAnsi="Arial" w:cs="Arial"/>
        </w:rPr>
        <w:t>ante cualquier incidencia y prevenir la muerte súbita.</w:t>
      </w:r>
    </w:p>
    <w:p w:rsidR="00FC55DB" w:rsidRDefault="00FC55DB" w:rsidP="00FC55DB">
      <w:pPr>
        <w:jc w:val="both"/>
        <w:rPr>
          <w:rFonts w:ascii="Arial" w:hAnsi="Arial" w:cs="Arial"/>
        </w:rPr>
      </w:pPr>
    </w:p>
    <w:p w:rsidR="006A6137" w:rsidRPr="00FC55DB" w:rsidRDefault="0036011A" w:rsidP="00FC55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Pero n</w:t>
      </w:r>
      <w:r w:rsidR="000C60E3" w:rsidRPr="00FC55DB">
        <w:rPr>
          <w:rFonts w:ascii="Arial" w:hAnsi="Arial" w:cs="Arial"/>
        </w:rPr>
        <w:t>os encontramos con un problema que nos trasladan algunos ciudadanos</w:t>
      </w:r>
      <w:r w:rsidR="00FC55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 que </w:t>
      </w:r>
      <w:r w:rsidR="000C60E3" w:rsidRPr="00FC55DB">
        <w:rPr>
          <w:rFonts w:ascii="Arial" w:hAnsi="Arial" w:cs="Arial"/>
        </w:rPr>
        <w:t>es una realidad</w:t>
      </w:r>
      <w:r>
        <w:rPr>
          <w:rFonts w:ascii="Arial" w:hAnsi="Arial" w:cs="Arial"/>
        </w:rPr>
        <w:t>: resulta</w:t>
      </w:r>
      <w:r w:rsidR="000C60E3" w:rsidRPr="00FC55DB">
        <w:rPr>
          <w:rFonts w:ascii="Arial" w:hAnsi="Arial" w:cs="Arial"/>
        </w:rPr>
        <w:t xml:space="preserve"> que la mayoría no sabemos có</w:t>
      </w:r>
      <w:r w:rsidR="00FC55DB">
        <w:rPr>
          <w:rFonts w:ascii="Arial" w:hAnsi="Arial" w:cs="Arial"/>
        </w:rPr>
        <w:t xml:space="preserve">mo se emplean los </w:t>
      </w:r>
      <w:r w:rsidR="00987253">
        <w:rPr>
          <w:rFonts w:ascii="Arial" w:hAnsi="Arial" w:cs="Arial"/>
        </w:rPr>
        <w:t>desfibriladores</w:t>
      </w:r>
      <w:r w:rsidR="00FC55DB">
        <w:rPr>
          <w:rFonts w:ascii="Arial" w:hAnsi="Arial" w:cs="Arial"/>
        </w:rPr>
        <w:t>. S</w:t>
      </w:r>
      <w:r w:rsidR="000C60E3" w:rsidRPr="00FC55DB">
        <w:rPr>
          <w:rFonts w:ascii="Arial" w:hAnsi="Arial" w:cs="Arial"/>
        </w:rPr>
        <w:t>abe</w:t>
      </w:r>
      <w:r>
        <w:rPr>
          <w:rFonts w:ascii="Arial" w:hAnsi="Arial" w:cs="Arial"/>
        </w:rPr>
        <w:t>mos que só</w:t>
      </w:r>
      <w:r w:rsidR="000C60E3" w:rsidRPr="00FC55DB">
        <w:rPr>
          <w:rFonts w:ascii="Arial" w:hAnsi="Arial" w:cs="Arial"/>
        </w:rPr>
        <w:t>lo hay que seguir las instrucciones</w:t>
      </w:r>
      <w:r w:rsidR="00FC55D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pero al</w:t>
      </w:r>
      <w:r w:rsidR="000C60E3" w:rsidRPr="00FC55DB">
        <w:rPr>
          <w:rFonts w:ascii="Arial" w:hAnsi="Arial" w:cs="Arial"/>
        </w:rPr>
        <w:t xml:space="preserve"> buscar </w:t>
      </w:r>
      <w:r w:rsidR="00FC55DB">
        <w:rPr>
          <w:rFonts w:ascii="Arial" w:hAnsi="Arial" w:cs="Arial"/>
        </w:rPr>
        <w:t xml:space="preserve">la </w:t>
      </w:r>
      <w:r w:rsidR="000C60E3" w:rsidRPr="00FC55DB">
        <w:rPr>
          <w:rFonts w:ascii="Arial" w:hAnsi="Arial" w:cs="Arial"/>
        </w:rPr>
        <w:t>normativa al respecto, encontramos que para garantizar su uso correcto existe un Real Decreto 365/2009, de</w:t>
      </w:r>
      <w:r w:rsidR="00FC55DB">
        <w:rPr>
          <w:rFonts w:ascii="Arial" w:hAnsi="Arial" w:cs="Arial"/>
        </w:rPr>
        <w:t>l</w:t>
      </w:r>
      <w:r w:rsidR="000C60E3" w:rsidRPr="00FC55DB">
        <w:rPr>
          <w:rFonts w:ascii="Arial" w:hAnsi="Arial" w:cs="Arial"/>
        </w:rPr>
        <w:t xml:space="preserve"> 20 de marzo, por el que se establecen las condiciones y requisitos mínimos de seguridad y calidad en la utilización de desfibriladores automáticos y semiautomáticos externos fuera del ámbito sanitario. Dando eficaz y amplia cobertura a las exigencias de utilización de estos aparatos en las situaciones de emergencia que requiere la desfibrilación temprana.</w:t>
      </w:r>
    </w:p>
    <w:p w:rsidR="00FC55DB" w:rsidRDefault="00FC55DB" w:rsidP="00FC55DB">
      <w:pPr>
        <w:jc w:val="both"/>
        <w:rPr>
          <w:rFonts w:ascii="Arial" w:hAnsi="Arial" w:cs="Arial"/>
        </w:rPr>
      </w:pPr>
    </w:p>
    <w:p w:rsidR="006A6137" w:rsidRPr="00FC55DB" w:rsidRDefault="000C60E3" w:rsidP="00FC55DB">
      <w:pPr>
        <w:jc w:val="both"/>
        <w:rPr>
          <w:rFonts w:ascii="Arial" w:hAnsi="Arial" w:cs="Arial"/>
        </w:rPr>
      </w:pPr>
      <w:r w:rsidRPr="00FC55DB">
        <w:rPr>
          <w:rFonts w:ascii="Arial" w:hAnsi="Arial" w:cs="Arial"/>
        </w:rPr>
        <w:t>En el Artículo 6. Personal autorizado para el uso de los DESA.</w:t>
      </w:r>
      <w:r w:rsidR="00FC55DB">
        <w:rPr>
          <w:rFonts w:ascii="Arial" w:hAnsi="Arial" w:cs="Arial"/>
        </w:rPr>
        <w:t xml:space="preserve"> Nos encontramos con</w:t>
      </w:r>
      <w:r w:rsidRPr="00FC55DB">
        <w:rPr>
          <w:rFonts w:ascii="Arial" w:hAnsi="Arial" w:cs="Arial"/>
        </w:rPr>
        <w:t xml:space="preserve"> el punto </w:t>
      </w:r>
      <w:r w:rsidR="00FC55DB">
        <w:rPr>
          <w:rFonts w:ascii="Arial" w:hAnsi="Arial" w:cs="Arial"/>
        </w:rPr>
        <w:t xml:space="preserve">nº2: </w:t>
      </w:r>
      <w:r w:rsidRPr="00FC55DB">
        <w:rPr>
          <w:rFonts w:ascii="Arial" w:hAnsi="Arial" w:cs="Arial"/>
          <w:i/>
        </w:rPr>
        <w:t>“Los programas de formación, tanto inicial como continuada, para el personal no sanitario, serán organizados tanto por las comunidades autónomas como por entidades públicas o privadas de</w:t>
      </w:r>
      <w:r w:rsidR="00FC55DB" w:rsidRPr="00FC55DB">
        <w:rPr>
          <w:rFonts w:ascii="Arial" w:hAnsi="Arial" w:cs="Arial"/>
          <w:i/>
        </w:rPr>
        <w:t>bidamente autorizadas para ello”.</w:t>
      </w:r>
    </w:p>
    <w:p w:rsidR="006A6137" w:rsidRPr="00FC55DB" w:rsidRDefault="006A6137" w:rsidP="00FC55DB">
      <w:pPr>
        <w:jc w:val="both"/>
        <w:rPr>
          <w:rFonts w:ascii="Arial" w:hAnsi="Arial" w:cs="Arial"/>
        </w:rPr>
      </w:pPr>
    </w:p>
    <w:p w:rsidR="006A6137" w:rsidRPr="00FC55DB" w:rsidRDefault="000C60E3" w:rsidP="00FC55DB">
      <w:pPr>
        <w:jc w:val="both"/>
        <w:rPr>
          <w:rFonts w:ascii="Arial" w:hAnsi="Arial" w:cs="Arial"/>
        </w:rPr>
      </w:pPr>
      <w:r w:rsidRPr="00FC55DB">
        <w:rPr>
          <w:rFonts w:ascii="Arial" w:hAnsi="Arial" w:cs="Arial"/>
        </w:rPr>
        <w:t>Por todo lo anteriormente expuesto</w:t>
      </w:r>
      <w:r w:rsidR="00FC55DB" w:rsidRPr="00FC55DB">
        <w:rPr>
          <w:rFonts w:ascii="Arial" w:hAnsi="Arial" w:cs="Arial"/>
        </w:rPr>
        <w:t>,</w:t>
      </w:r>
      <w:r w:rsidRPr="00FC55DB">
        <w:rPr>
          <w:rFonts w:ascii="Arial" w:hAnsi="Arial" w:cs="Arial"/>
        </w:rPr>
        <w:t xml:space="preserve"> </w:t>
      </w:r>
      <w:proofErr w:type="gramStart"/>
      <w:r w:rsidRPr="00FC55DB">
        <w:rPr>
          <w:rFonts w:ascii="Arial" w:hAnsi="Arial" w:cs="Arial"/>
        </w:rPr>
        <w:t>la</w:t>
      </w:r>
      <w:proofErr w:type="gramEnd"/>
      <w:r w:rsidRPr="00FC55DB">
        <w:rPr>
          <w:rFonts w:ascii="Arial" w:hAnsi="Arial" w:cs="Arial"/>
        </w:rPr>
        <w:t xml:space="preserve"> </w:t>
      </w:r>
      <w:r w:rsidR="00FC55DB" w:rsidRPr="00FC55DB">
        <w:rPr>
          <w:rFonts w:ascii="Arial" w:hAnsi="Arial" w:cs="Arial"/>
        </w:rPr>
        <w:t>concejal que suscribe eleva al P</w:t>
      </w:r>
      <w:r w:rsidRPr="00FC55DB">
        <w:rPr>
          <w:rFonts w:ascii="Arial" w:hAnsi="Arial" w:cs="Arial"/>
        </w:rPr>
        <w:t>leno para su d</w:t>
      </w:r>
      <w:r w:rsidR="00FC55DB" w:rsidRPr="00FC55DB">
        <w:rPr>
          <w:rFonts w:ascii="Arial" w:hAnsi="Arial" w:cs="Arial"/>
        </w:rPr>
        <w:t>ebate y aprobación la siguiente</w:t>
      </w:r>
    </w:p>
    <w:p w:rsidR="006A6137" w:rsidRPr="00FC55DB" w:rsidRDefault="006A6137" w:rsidP="00FC55DB">
      <w:pPr>
        <w:jc w:val="both"/>
        <w:rPr>
          <w:rFonts w:ascii="Arial" w:hAnsi="Arial" w:cs="Arial"/>
        </w:rPr>
      </w:pPr>
    </w:p>
    <w:p w:rsidR="006A6137" w:rsidRPr="00FC55DB" w:rsidRDefault="000C60E3" w:rsidP="004214FC">
      <w:pPr>
        <w:jc w:val="center"/>
        <w:rPr>
          <w:rFonts w:ascii="Arial" w:hAnsi="Arial" w:cs="Arial"/>
          <w:b/>
        </w:rPr>
      </w:pPr>
      <w:r w:rsidRPr="00FC55DB">
        <w:rPr>
          <w:rFonts w:ascii="Arial" w:hAnsi="Arial" w:cs="Arial"/>
          <w:b/>
        </w:rPr>
        <w:t>MOCIÓN</w:t>
      </w:r>
    </w:p>
    <w:p w:rsidR="006A6137" w:rsidRPr="00FC55DB" w:rsidRDefault="006A6137" w:rsidP="00FC55DB">
      <w:pPr>
        <w:jc w:val="both"/>
        <w:rPr>
          <w:rFonts w:ascii="Arial" w:hAnsi="Arial" w:cs="Arial"/>
          <w:b/>
        </w:rPr>
      </w:pPr>
    </w:p>
    <w:p w:rsidR="006A6137" w:rsidRDefault="000C60E3" w:rsidP="00FC55DB">
      <w:pPr>
        <w:jc w:val="both"/>
        <w:rPr>
          <w:rFonts w:ascii="Arial" w:hAnsi="Arial" w:cs="Arial"/>
        </w:rPr>
      </w:pPr>
      <w:r w:rsidRPr="00FC55DB">
        <w:rPr>
          <w:rFonts w:ascii="Arial" w:hAnsi="Arial" w:cs="Arial"/>
        </w:rPr>
        <w:t>Que el Pleno del Excelentísimo Ayun</w:t>
      </w:r>
      <w:r w:rsidR="00FC55DB">
        <w:rPr>
          <w:rFonts w:ascii="Arial" w:hAnsi="Arial" w:cs="Arial"/>
        </w:rPr>
        <w:t>tamiento de Cartagena inste al G</w:t>
      </w:r>
      <w:r w:rsidRPr="00FC55DB">
        <w:rPr>
          <w:rFonts w:ascii="Arial" w:hAnsi="Arial" w:cs="Arial"/>
        </w:rPr>
        <w:t>obierno local a que junto con la C</w:t>
      </w:r>
      <w:r w:rsidR="00FC55DB">
        <w:rPr>
          <w:rFonts w:ascii="Arial" w:hAnsi="Arial" w:cs="Arial"/>
        </w:rPr>
        <w:t>ARM</w:t>
      </w:r>
      <w:r w:rsidR="0036011A">
        <w:rPr>
          <w:rFonts w:ascii="Arial" w:hAnsi="Arial" w:cs="Arial"/>
        </w:rPr>
        <w:t xml:space="preserve"> o como e</w:t>
      </w:r>
      <w:r w:rsidRPr="00FC55DB">
        <w:rPr>
          <w:rFonts w:ascii="Arial" w:hAnsi="Arial" w:cs="Arial"/>
        </w:rPr>
        <w:t>ntidad pública</w:t>
      </w:r>
      <w:r w:rsidR="0036011A">
        <w:rPr>
          <w:rFonts w:ascii="Arial" w:hAnsi="Arial" w:cs="Arial"/>
        </w:rPr>
        <w:t>,</w:t>
      </w:r>
      <w:r w:rsidRPr="00FC55DB">
        <w:rPr>
          <w:rFonts w:ascii="Arial" w:hAnsi="Arial" w:cs="Arial"/>
        </w:rPr>
        <w:t xml:space="preserve"> ponga en marcha:</w:t>
      </w:r>
    </w:p>
    <w:p w:rsidR="00FC55DB" w:rsidRPr="00FC55DB" w:rsidRDefault="00FC55DB" w:rsidP="00FC55DB">
      <w:pPr>
        <w:jc w:val="both"/>
        <w:rPr>
          <w:rFonts w:ascii="Arial" w:hAnsi="Arial" w:cs="Arial"/>
        </w:rPr>
      </w:pPr>
    </w:p>
    <w:p w:rsidR="006A6137" w:rsidRPr="00FC55DB" w:rsidRDefault="00FC55DB" w:rsidP="00FC55D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1.- </w:t>
      </w:r>
      <w:r w:rsidR="000C60E3" w:rsidRPr="00FC55DB">
        <w:rPr>
          <w:rFonts w:ascii="Arial" w:hAnsi="Arial" w:cs="Arial"/>
        </w:rPr>
        <w:t xml:space="preserve">La realización de los cursos de formación necesarios del personal competente en los locales públicos e instalaciones deportivas donde se instalen o estén instalados los </w:t>
      </w:r>
      <w:r w:rsidR="00987253">
        <w:rPr>
          <w:rFonts w:ascii="Arial" w:hAnsi="Arial" w:cs="Arial"/>
        </w:rPr>
        <w:t xml:space="preserve">desfibriladores </w:t>
      </w:r>
      <w:r w:rsidR="000C60E3" w:rsidRPr="00FC55DB">
        <w:rPr>
          <w:rFonts w:ascii="Arial" w:hAnsi="Arial" w:cs="Arial"/>
        </w:rPr>
        <w:t>y en cumplimiento del Real Decreto 365/2009, de 20 de marzo, por el que se regula la utilización de desfibriladores semiautomáticos externos por personal no médico.</w:t>
      </w:r>
    </w:p>
    <w:p w:rsidR="006A6137" w:rsidRDefault="00FC55DB" w:rsidP="00FC55D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2.- </w:t>
      </w:r>
      <w:r w:rsidR="000C60E3" w:rsidRPr="00FC55DB">
        <w:rPr>
          <w:rFonts w:ascii="Arial" w:hAnsi="Arial" w:cs="Arial"/>
        </w:rPr>
        <w:t>Que este Ayuntamiento de Cartagena organice junto a los centros escolares</w:t>
      </w:r>
      <w:r w:rsidR="0036011A">
        <w:rPr>
          <w:rFonts w:ascii="Arial" w:hAnsi="Arial" w:cs="Arial"/>
        </w:rPr>
        <w:t>,</w:t>
      </w:r>
      <w:r w:rsidR="000C60E3" w:rsidRPr="00FC55DB">
        <w:rPr>
          <w:rFonts w:ascii="Arial" w:hAnsi="Arial" w:cs="Arial"/>
        </w:rPr>
        <w:t xml:space="preserve"> clases de formación en Primeros au</w:t>
      </w:r>
      <w:r w:rsidR="00987253">
        <w:rPr>
          <w:rFonts w:ascii="Arial" w:hAnsi="Arial" w:cs="Arial"/>
        </w:rPr>
        <w:t xml:space="preserve">xilios y uso de desfibriladores </w:t>
      </w:r>
      <w:r w:rsidR="000C60E3" w:rsidRPr="00FC55DB">
        <w:rPr>
          <w:rFonts w:ascii="Arial" w:hAnsi="Arial" w:cs="Arial"/>
        </w:rPr>
        <w:t>a los alumnos.</w:t>
      </w:r>
    </w:p>
    <w:p w:rsidR="00FC55DB" w:rsidRPr="00FC55DB" w:rsidRDefault="00FC55DB" w:rsidP="00FC55DB">
      <w:pPr>
        <w:jc w:val="both"/>
        <w:rPr>
          <w:rFonts w:ascii="Arial" w:hAnsi="Arial" w:cs="Arial"/>
        </w:rPr>
      </w:pPr>
    </w:p>
    <w:p w:rsidR="006A6137" w:rsidRPr="00FC55DB" w:rsidRDefault="00FC55DB" w:rsidP="00FC55D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3.- </w:t>
      </w:r>
      <w:r w:rsidR="000C60E3" w:rsidRPr="00FC55DB">
        <w:rPr>
          <w:rFonts w:ascii="Arial" w:hAnsi="Arial" w:cs="Arial"/>
        </w:rPr>
        <w:t>Que estas for</w:t>
      </w:r>
      <w:r>
        <w:rPr>
          <w:rFonts w:ascii="Arial" w:hAnsi="Arial" w:cs="Arial"/>
        </w:rPr>
        <w:t xml:space="preserve">maciones tengan una regularidad </w:t>
      </w:r>
      <w:r w:rsidR="000C60E3" w:rsidRPr="00FC55DB">
        <w:rPr>
          <w:rFonts w:ascii="Arial" w:hAnsi="Arial" w:cs="Arial"/>
        </w:rPr>
        <w:t xml:space="preserve">anual para que así todos los ciudadanos tengan posibilidad de instruirse sobre la utilización de los </w:t>
      </w:r>
      <w:r w:rsidR="00987253">
        <w:rPr>
          <w:rFonts w:ascii="Arial" w:hAnsi="Arial" w:cs="Arial"/>
        </w:rPr>
        <w:t>desfibriladores</w:t>
      </w:r>
      <w:r w:rsidR="000C60E3" w:rsidRPr="00FC55DB">
        <w:rPr>
          <w:rFonts w:ascii="Arial" w:hAnsi="Arial" w:cs="Arial"/>
        </w:rPr>
        <w:t>.</w:t>
      </w:r>
    </w:p>
    <w:p w:rsidR="006A6137" w:rsidRDefault="006A6137">
      <w:pPr>
        <w:rPr>
          <w:b/>
        </w:rPr>
      </w:pPr>
    </w:p>
    <w:p w:rsidR="006A6137" w:rsidRDefault="006A6137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</w:p>
    <w:p w:rsidR="004214FC" w:rsidRDefault="004214F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4214FC" w:rsidRDefault="004214F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A6137" w:rsidRDefault="004214FC">
      <w:pPr>
        <w:spacing w:line="276" w:lineRule="auto"/>
        <w:ind w:right="-5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Cartagena, 2 de enero de 2024</w:t>
      </w:r>
      <w:r w:rsidR="00FC55DB">
        <w:rPr>
          <w:rFonts w:ascii="Arial" w:eastAsia="Arial" w:hAnsi="Arial" w:cs="Arial"/>
        </w:rPr>
        <w:t>.</w:t>
      </w:r>
    </w:p>
    <w:p w:rsidR="006A6137" w:rsidRDefault="006A6137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A6137" w:rsidRDefault="006A6137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4214FC" w:rsidRDefault="004214F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4214FC" w:rsidRDefault="004214F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4214FC" w:rsidRDefault="004214F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4214FC" w:rsidRDefault="004214F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A6137" w:rsidRDefault="006A6137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A6137" w:rsidRDefault="000C60E3" w:rsidP="00FC55DB">
      <w:pPr>
        <w:spacing w:line="276" w:lineRule="auto"/>
        <w:ind w:right="-5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Fdo. Jesús Giménez Gallo                                         Fdo.</w:t>
      </w:r>
      <w:r w:rsidR="00FC55DB">
        <w:rPr>
          <w:rFonts w:ascii="Arial" w:eastAsia="Arial" w:hAnsi="Arial" w:cs="Arial"/>
        </w:rPr>
        <w:t xml:space="preserve"> María Antonia Pérez Galindo</w:t>
      </w:r>
    </w:p>
    <w:p w:rsidR="006A6137" w:rsidRDefault="000C60E3" w:rsidP="00FC55DB">
      <w:pPr>
        <w:spacing w:line="276" w:lineRule="auto"/>
        <w:ind w:right="-5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Portavoz Grupo municipal  MC.               </w:t>
      </w:r>
      <w:r w:rsidR="00FC55DB">
        <w:rPr>
          <w:rFonts w:ascii="Arial" w:eastAsia="Arial" w:hAnsi="Arial" w:cs="Arial"/>
        </w:rPr>
        <w:t xml:space="preserve">                  </w:t>
      </w:r>
      <w:r>
        <w:rPr>
          <w:rFonts w:ascii="Arial" w:eastAsia="Arial" w:hAnsi="Arial" w:cs="Arial"/>
        </w:rPr>
        <w:t xml:space="preserve">Concejal del Grupo municipal MC. </w:t>
      </w:r>
    </w:p>
    <w:p w:rsidR="006A6137" w:rsidRDefault="006A6137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FC55DB" w:rsidRDefault="00FC55DB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FC55DB" w:rsidRDefault="00FC55DB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FC55DB" w:rsidRDefault="00FC55DB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FC55DB" w:rsidRDefault="00FC55DB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4214FC" w:rsidRDefault="004214F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4214FC" w:rsidRDefault="004214F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4214FC" w:rsidRDefault="004214F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4214FC" w:rsidRDefault="004214F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4214FC" w:rsidRDefault="004214F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4214FC" w:rsidRDefault="004214FC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A6137" w:rsidRDefault="006A6137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A6137" w:rsidRDefault="000C60E3" w:rsidP="00FC55DB">
      <w:pPr>
        <w:spacing w:line="276" w:lineRule="auto"/>
        <w:ind w:right="-568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 LA ALCALDÍA – PRESIDENCIA DEL EXCMO. AYUNTAMIENTO DE CARTAGENA</w:t>
      </w:r>
    </w:p>
    <w:p w:rsidR="006A6137" w:rsidRDefault="006A6137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>
            <wp:extent cx="4638953" cy="3942483"/>
            <wp:effectExtent l="0" t="0" r="0" b="127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-01-02-13-21-21-784_com.android.chrome-edi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708" cy="3947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1C4E" w:rsidRDefault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</w:p>
    <w:p w:rsidR="00611C4E" w:rsidRDefault="00611C4E" w:rsidP="00611C4E">
      <w:pPr>
        <w:spacing w:line="276" w:lineRule="auto"/>
        <w:ind w:right="-568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0C8B20AF" wp14:editId="50719225">
            <wp:extent cx="4742597" cy="3703340"/>
            <wp:effectExtent l="0" t="0" r="127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4-01-02-13-22-18-942_com.android.chrome-edi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907" cy="370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1C4E">
      <w:headerReference w:type="default" r:id="rId11"/>
      <w:pgSz w:w="11906" w:h="16838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C92" w:rsidRDefault="00855C92">
      <w:r>
        <w:separator/>
      </w:r>
    </w:p>
  </w:endnote>
  <w:endnote w:type="continuationSeparator" w:id="0">
    <w:p w:rsidR="00855C92" w:rsidRDefault="00855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C92" w:rsidRDefault="00855C92">
      <w:r>
        <w:separator/>
      </w:r>
    </w:p>
  </w:footnote>
  <w:footnote w:type="continuationSeparator" w:id="0">
    <w:p w:rsidR="00855C92" w:rsidRDefault="00855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137" w:rsidRDefault="006A613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A6137"/>
    <w:rsid w:val="000C60E3"/>
    <w:rsid w:val="0036011A"/>
    <w:rsid w:val="004214FC"/>
    <w:rsid w:val="00611C4E"/>
    <w:rsid w:val="006A6137"/>
    <w:rsid w:val="0082217A"/>
    <w:rsid w:val="00855C92"/>
    <w:rsid w:val="00987253"/>
    <w:rsid w:val="00FC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1C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1C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11C4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1C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485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IGNACIO BORGOÑOS MARTINEZ</cp:lastModifiedBy>
  <cp:revision>5</cp:revision>
  <dcterms:created xsi:type="dcterms:W3CDTF">2023-12-29T09:28:00Z</dcterms:created>
  <dcterms:modified xsi:type="dcterms:W3CDTF">2024-01-02T12:50:00Z</dcterms:modified>
</cp:coreProperties>
</file>