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830" w:rsidRDefault="00FD5830" w:rsidP="00FD5830">
      <w:pPr>
        <w:ind w:right="-852"/>
      </w:pPr>
    </w:p>
    <w:p w:rsidR="00FD5830" w:rsidRPr="00FD5830" w:rsidRDefault="00FD5830" w:rsidP="007A15F4">
      <w:pPr>
        <w:spacing w:after="0" w:line="240" w:lineRule="atLeast"/>
        <w:ind w:right="-567"/>
        <w:jc w:val="both"/>
        <w:rPr>
          <w:rFonts w:ascii="Arial" w:eastAsia="Times New Roman" w:hAnsi="Arial" w:cs="Arial"/>
          <w:sz w:val="24"/>
          <w:szCs w:val="24"/>
          <w:lang w:eastAsia="es-ES"/>
        </w:rPr>
      </w:pPr>
      <w:r w:rsidRPr="00FD5830">
        <w:rPr>
          <w:rFonts w:ascii="Arial" w:eastAsia="Times New Roman" w:hAnsi="Arial" w:cs="Arial"/>
          <w:b/>
          <w:bCs/>
          <w:color w:val="000000"/>
          <w:sz w:val="24"/>
          <w:szCs w:val="24"/>
          <w:lang w:eastAsia="es-ES"/>
        </w:rPr>
        <w:t>MOCIÓN QUE PRESENTA MERCEDES GRAÑA MORLA, CONCEJAL DEL GRUPO</w:t>
      </w:r>
      <w:r w:rsidRPr="007A15F4">
        <w:rPr>
          <w:rFonts w:ascii="Arial" w:eastAsia="Times New Roman" w:hAnsi="Arial" w:cs="Arial"/>
          <w:b/>
          <w:bCs/>
          <w:color w:val="000000"/>
          <w:sz w:val="24"/>
          <w:szCs w:val="24"/>
          <w:lang w:eastAsia="es-ES"/>
        </w:rPr>
        <w:t xml:space="preserve"> MUNICIPAL MC CARTAGENA, </w:t>
      </w:r>
      <w:r w:rsidR="00CB6784">
        <w:rPr>
          <w:rFonts w:ascii="Arial" w:eastAsia="Times New Roman" w:hAnsi="Arial" w:cs="Arial"/>
          <w:b/>
          <w:bCs/>
          <w:color w:val="000000"/>
          <w:sz w:val="24"/>
          <w:szCs w:val="24"/>
          <w:lang w:eastAsia="es-ES"/>
        </w:rPr>
        <w:t>CREACION DE UN ESTUDIO BASE DEL PLAN DE DESARROLLO DEL COMERCIO LOCAL</w:t>
      </w:r>
    </w:p>
    <w:p w:rsidR="00FD5830" w:rsidRPr="00FD5830" w:rsidRDefault="00FD5830" w:rsidP="007A15F4">
      <w:pPr>
        <w:shd w:val="clear" w:color="auto" w:fill="FFFFFF"/>
        <w:spacing w:after="0" w:line="240" w:lineRule="atLeast"/>
        <w:ind w:right="-567"/>
        <w:jc w:val="both"/>
        <w:rPr>
          <w:rFonts w:ascii="Arial" w:eastAsia="Times New Roman" w:hAnsi="Arial" w:cs="Arial"/>
          <w:sz w:val="24"/>
          <w:szCs w:val="24"/>
          <w:lang w:eastAsia="es-ES"/>
        </w:rPr>
      </w:pPr>
    </w:p>
    <w:p w:rsidR="00CB6784" w:rsidRDefault="00CB6784" w:rsidP="007A15F4">
      <w:pPr>
        <w:spacing w:after="0" w:line="240" w:lineRule="atLeast"/>
        <w:ind w:right="-567"/>
        <w:jc w:val="both"/>
        <w:rPr>
          <w:rFonts w:ascii="Arial" w:eastAsia="Times New Roman" w:hAnsi="Arial" w:cs="Arial"/>
          <w:color w:val="000000"/>
          <w:sz w:val="24"/>
          <w:szCs w:val="24"/>
          <w:lang w:eastAsia="es-ES"/>
        </w:rPr>
      </w:pPr>
      <w:r>
        <w:rPr>
          <w:rFonts w:ascii="Arial" w:eastAsia="Times New Roman" w:hAnsi="Arial" w:cs="Arial"/>
          <w:color w:val="000000"/>
          <w:sz w:val="24"/>
          <w:szCs w:val="24"/>
          <w:lang w:eastAsia="es-ES"/>
        </w:rPr>
        <w:t>Es básico para la creación un plan coherente y sostenible a largo plazo, la obtención de datos, que nos puedan dar una idea de la realidad de nuestra Ciudad y nuestra comarca.</w:t>
      </w:r>
    </w:p>
    <w:p w:rsidR="00CB6784" w:rsidRDefault="00CB6784" w:rsidP="007A15F4">
      <w:pPr>
        <w:spacing w:after="0" w:line="240" w:lineRule="atLeast"/>
        <w:ind w:right="-567"/>
        <w:jc w:val="both"/>
        <w:rPr>
          <w:rFonts w:ascii="Arial" w:eastAsia="Times New Roman" w:hAnsi="Arial" w:cs="Arial"/>
          <w:color w:val="000000"/>
          <w:sz w:val="24"/>
          <w:szCs w:val="24"/>
          <w:lang w:eastAsia="es-ES"/>
        </w:rPr>
      </w:pPr>
    </w:p>
    <w:p w:rsidR="00CB6784" w:rsidRDefault="00CB6784" w:rsidP="007A15F4">
      <w:pPr>
        <w:spacing w:after="0" w:line="240" w:lineRule="atLeast"/>
        <w:ind w:right="-567"/>
        <w:jc w:val="both"/>
        <w:rPr>
          <w:rFonts w:ascii="Arial" w:eastAsia="Times New Roman" w:hAnsi="Arial" w:cs="Arial"/>
          <w:color w:val="000000"/>
          <w:sz w:val="24"/>
          <w:szCs w:val="24"/>
          <w:lang w:eastAsia="es-ES"/>
        </w:rPr>
      </w:pPr>
      <w:r>
        <w:rPr>
          <w:rFonts w:ascii="Arial" w:eastAsia="Times New Roman" w:hAnsi="Arial" w:cs="Arial"/>
          <w:color w:val="000000"/>
          <w:sz w:val="24"/>
          <w:szCs w:val="24"/>
          <w:lang w:eastAsia="es-ES"/>
        </w:rPr>
        <w:t xml:space="preserve">Para poder vender Cartagena, como una ciudad con futuro para su comercio y su industria, las empresas </w:t>
      </w:r>
      <w:proofErr w:type="gramStart"/>
      <w:r>
        <w:rPr>
          <w:rFonts w:ascii="Arial" w:eastAsia="Times New Roman" w:hAnsi="Arial" w:cs="Arial"/>
          <w:color w:val="000000"/>
          <w:sz w:val="24"/>
          <w:szCs w:val="24"/>
          <w:lang w:eastAsia="es-ES"/>
        </w:rPr>
        <w:t>debería</w:t>
      </w:r>
      <w:proofErr w:type="gramEnd"/>
      <w:r>
        <w:rPr>
          <w:rFonts w:ascii="Arial" w:eastAsia="Times New Roman" w:hAnsi="Arial" w:cs="Arial"/>
          <w:color w:val="000000"/>
          <w:sz w:val="24"/>
          <w:szCs w:val="24"/>
          <w:lang w:eastAsia="es-ES"/>
        </w:rPr>
        <w:t xml:space="preserve"> poder basarse en datos objetivos, que faciliten su decisión no solo de implantación en nuestra Ciudad, </w:t>
      </w:r>
      <w:proofErr w:type="spellStart"/>
      <w:r>
        <w:rPr>
          <w:rFonts w:ascii="Arial" w:eastAsia="Times New Roman" w:hAnsi="Arial" w:cs="Arial"/>
          <w:color w:val="000000"/>
          <w:sz w:val="24"/>
          <w:szCs w:val="24"/>
          <w:lang w:eastAsia="es-ES"/>
        </w:rPr>
        <w:t>sinó</w:t>
      </w:r>
      <w:proofErr w:type="spellEnd"/>
      <w:r>
        <w:rPr>
          <w:rFonts w:ascii="Arial" w:eastAsia="Times New Roman" w:hAnsi="Arial" w:cs="Arial"/>
          <w:color w:val="000000"/>
          <w:sz w:val="24"/>
          <w:szCs w:val="24"/>
          <w:lang w:eastAsia="es-ES"/>
        </w:rPr>
        <w:t xml:space="preserve"> que les asegure en cierta forma la durabilidad de sus inversiones.</w:t>
      </w:r>
    </w:p>
    <w:p w:rsidR="00CB6784" w:rsidRDefault="00CB6784" w:rsidP="007A15F4">
      <w:pPr>
        <w:spacing w:after="0" w:line="240" w:lineRule="atLeast"/>
        <w:ind w:right="-567"/>
        <w:jc w:val="both"/>
        <w:rPr>
          <w:rFonts w:ascii="Arial" w:eastAsia="Times New Roman" w:hAnsi="Arial" w:cs="Arial"/>
          <w:color w:val="000000"/>
          <w:sz w:val="24"/>
          <w:szCs w:val="24"/>
          <w:lang w:eastAsia="es-ES"/>
        </w:rPr>
      </w:pPr>
    </w:p>
    <w:p w:rsidR="00CB6784" w:rsidRDefault="00CB6784" w:rsidP="007A15F4">
      <w:pPr>
        <w:spacing w:after="0" w:line="240" w:lineRule="atLeast"/>
        <w:ind w:right="-567"/>
        <w:jc w:val="both"/>
        <w:rPr>
          <w:rFonts w:ascii="Arial" w:eastAsia="Times New Roman" w:hAnsi="Arial" w:cs="Arial"/>
          <w:color w:val="000000"/>
          <w:sz w:val="24"/>
          <w:szCs w:val="24"/>
          <w:lang w:eastAsia="es-ES"/>
        </w:rPr>
      </w:pPr>
      <w:r>
        <w:rPr>
          <w:rFonts w:ascii="Arial" w:eastAsia="Times New Roman" w:hAnsi="Arial" w:cs="Arial"/>
          <w:color w:val="000000"/>
          <w:sz w:val="24"/>
          <w:szCs w:val="24"/>
          <w:lang w:eastAsia="es-ES"/>
        </w:rPr>
        <w:t>En una ciudad como Cartagena, que ocupa la sexta posición entre los Municipios de más de 200.000 habitantes, no podemos seguir trabajando con planes de desarrollo comercial a 6 meses vista</w:t>
      </w:r>
      <w:r w:rsidR="00B44DB5">
        <w:rPr>
          <w:rFonts w:ascii="Arial" w:eastAsia="Times New Roman" w:hAnsi="Arial" w:cs="Arial"/>
          <w:color w:val="000000"/>
          <w:sz w:val="24"/>
          <w:szCs w:val="24"/>
          <w:lang w:eastAsia="es-ES"/>
        </w:rPr>
        <w:t>, queremos un plan de desarrollo, o de impulso o llegados a este punto concreto de 2023, un plan de salvavidas del comercio local, que no debe depender de las ganas de trabajar que tengan desde las diferentes asociaciones de comerciantes de la Ciudad, a las que o les falta personal cualificado para ello o les falta capacidad económica para realizarlos.</w:t>
      </w:r>
    </w:p>
    <w:p w:rsidR="00B44DB5" w:rsidRDefault="00B44DB5" w:rsidP="007A15F4">
      <w:pPr>
        <w:spacing w:after="0" w:line="240" w:lineRule="atLeast"/>
        <w:ind w:right="-567"/>
        <w:jc w:val="both"/>
        <w:rPr>
          <w:rFonts w:ascii="Arial" w:eastAsia="Times New Roman" w:hAnsi="Arial" w:cs="Arial"/>
          <w:color w:val="000000"/>
          <w:sz w:val="24"/>
          <w:szCs w:val="24"/>
          <w:lang w:eastAsia="es-ES"/>
        </w:rPr>
      </w:pPr>
    </w:p>
    <w:p w:rsidR="00B44DB5" w:rsidRDefault="00B44DB5" w:rsidP="007A15F4">
      <w:pPr>
        <w:spacing w:after="0" w:line="240" w:lineRule="atLeast"/>
        <w:ind w:right="-567"/>
        <w:jc w:val="both"/>
        <w:rPr>
          <w:rFonts w:ascii="Arial" w:eastAsia="Times New Roman" w:hAnsi="Arial" w:cs="Arial"/>
          <w:color w:val="000000"/>
          <w:sz w:val="24"/>
          <w:szCs w:val="24"/>
          <w:lang w:eastAsia="es-ES"/>
        </w:rPr>
      </w:pPr>
      <w:r>
        <w:rPr>
          <w:rFonts w:ascii="Arial" w:eastAsia="Times New Roman" w:hAnsi="Arial" w:cs="Arial"/>
          <w:color w:val="000000"/>
          <w:sz w:val="24"/>
          <w:szCs w:val="24"/>
          <w:lang w:eastAsia="es-ES"/>
        </w:rPr>
        <w:t>Es obligación del Gobierno, el guiar el desarrollo de la Ciudad y para ello es básico y esencial, la obtención de datos objetivos para realizar un estudio serio y que de una imagen real de la situación económica de la Ciudad.</w:t>
      </w:r>
    </w:p>
    <w:p w:rsidR="00B44DB5" w:rsidRDefault="00B44DB5" w:rsidP="007A15F4">
      <w:pPr>
        <w:spacing w:after="0" w:line="240" w:lineRule="atLeast"/>
        <w:ind w:right="-567"/>
        <w:jc w:val="both"/>
        <w:rPr>
          <w:rFonts w:ascii="Arial" w:eastAsia="Times New Roman" w:hAnsi="Arial" w:cs="Arial"/>
          <w:color w:val="000000"/>
          <w:sz w:val="24"/>
          <w:szCs w:val="24"/>
          <w:lang w:eastAsia="es-ES"/>
        </w:rPr>
      </w:pPr>
    </w:p>
    <w:p w:rsidR="00B44DB5" w:rsidRDefault="00B44DB5" w:rsidP="007A15F4">
      <w:pPr>
        <w:spacing w:after="0" w:line="240" w:lineRule="atLeast"/>
        <w:ind w:right="-567"/>
        <w:jc w:val="both"/>
        <w:rPr>
          <w:rFonts w:ascii="Arial" w:eastAsia="Times New Roman" w:hAnsi="Arial" w:cs="Arial"/>
          <w:color w:val="000000"/>
          <w:sz w:val="24"/>
          <w:szCs w:val="24"/>
          <w:lang w:eastAsia="es-ES"/>
        </w:rPr>
      </w:pPr>
      <w:r>
        <w:rPr>
          <w:rFonts w:ascii="Arial" w:eastAsia="Times New Roman" w:hAnsi="Arial" w:cs="Arial"/>
          <w:color w:val="000000"/>
          <w:sz w:val="24"/>
          <w:szCs w:val="24"/>
          <w:lang w:eastAsia="es-ES"/>
        </w:rPr>
        <w:t>Algunos de estos datos son fáciles de obtener a través de estadísticas ya publicadas por el SEF, como los de población activa, otros sobre turismo a través de la Concejalía de Turismo, etc. pero hay muchos que jamás se ha contemplado su importancia y consideramos que son básicos para la creación de propuestas serias.</w:t>
      </w:r>
    </w:p>
    <w:p w:rsidR="00A00E04" w:rsidRDefault="00A00E04" w:rsidP="007A15F4">
      <w:pPr>
        <w:spacing w:after="0" w:line="240" w:lineRule="atLeast"/>
        <w:ind w:right="-567"/>
        <w:jc w:val="both"/>
        <w:rPr>
          <w:rFonts w:ascii="Arial" w:eastAsia="Times New Roman" w:hAnsi="Arial" w:cs="Arial"/>
          <w:color w:val="000000"/>
          <w:sz w:val="24"/>
          <w:szCs w:val="24"/>
          <w:lang w:eastAsia="es-ES"/>
        </w:rPr>
      </w:pPr>
    </w:p>
    <w:p w:rsidR="00A00E04" w:rsidRDefault="00A00E04" w:rsidP="007A15F4">
      <w:pPr>
        <w:spacing w:after="0" w:line="240" w:lineRule="atLeast"/>
        <w:ind w:right="-567"/>
        <w:jc w:val="both"/>
        <w:rPr>
          <w:rFonts w:ascii="Arial" w:eastAsia="Times New Roman" w:hAnsi="Arial" w:cs="Arial"/>
          <w:color w:val="000000"/>
          <w:sz w:val="24"/>
          <w:szCs w:val="24"/>
          <w:lang w:eastAsia="es-ES"/>
        </w:rPr>
      </w:pPr>
      <w:r>
        <w:rPr>
          <w:rFonts w:ascii="Arial" w:eastAsia="Times New Roman" w:hAnsi="Arial" w:cs="Arial"/>
          <w:color w:val="000000"/>
          <w:sz w:val="24"/>
          <w:szCs w:val="24"/>
          <w:lang w:eastAsia="es-ES"/>
        </w:rPr>
        <w:t>Consideramos que la Agencia de Desarrollo Local, dado que entre sus objetivos específicos, se encuentra la realización</w:t>
      </w:r>
      <w:r w:rsidRPr="00A00E04">
        <w:rPr>
          <w:rFonts w:ascii="Arial" w:eastAsia="Times New Roman" w:hAnsi="Arial" w:cs="Arial"/>
          <w:color w:val="000000"/>
          <w:sz w:val="24"/>
          <w:szCs w:val="24"/>
          <w:lang w:eastAsia="es-ES"/>
        </w:rPr>
        <w:t xml:space="preserve"> de estudios, planes y proyectos para conseguir un desarroll</w:t>
      </w:r>
      <w:r w:rsidR="00084929">
        <w:rPr>
          <w:rFonts w:ascii="Arial" w:eastAsia="Times New Roman" w:hAnsi="Arial" w:cs="Arial"/>
          <w:color w:val="000000"/>
          <w:sz w:val="24"/>
          <w:szCs w:val="24"/>
          <w:lang w:eastAsia="es-ES"/>
        </w:rPr>
        <w:t xml:space="preserve">o económico y social integral, </w:t>
      </w:r>
      <w:r>
        <w:rPr>
          <w:rFonts w:ascii="Arial" w:eastAsia="Times New Roman" w:hAnsi="Arial" w:cs="Arial"/>
          <w:color w:val="000000"/>
          <w:sz w:val="24"/>
          <w:szCs w:val="24"/>
          <w:lang w:eastAsia="es-ES"/>
        </w:rPr>
        <w:t xml:space="preserve">debe ser el órgano responsable de la creación de una base de datos, sobre locales comerciales ocupados, disponibilidad de bajos vacíos, flujos de paso de ciertas calles, zonas de accesibilidad comercial a nivel de proveedores, cliente, información sobre normativas urbanísticas que fomenten el desarrollo empresarial, y todos aquellos datos contemplados por las empresas en sus estudios de implantación, </w:t>
      </w:r>
      <w:proofErr w:type="spellStart"/>
      <w:r>
        <w:rPr>
          <w:rFonts w:ascii="Arial" w:eastAsia="Times New Roman" w:hAnsi="Arial" w:cs="Arial"/>
          <w:color w:val="000000"/>
          <w:sz w:val="24"/>
          <w:szCs w:val="24"/>
          <w:lang w:eastAsia="es-ES"/>
        </w:rPr>
        <w:t>mas</w:t>
      </w:r>
      <w:proofErr w:type="spellEnd"/>
      <w:r>
        <w:rPr>
          <w:rFonts w:ascii="Arial" w:eastAsia="Times New Roman" w:hAnsi="Arial" w:cs="Arial"/>
          <w:color w:val="000000"/>
          <w:sz w:val="24"/>
          <w:szCs w:val="24"/>
          <w:lang w:eastAsia="es-ES"/>
        </w:rPr>
        <w:t xml:space="preserve"> allá del número de habitantes y el número de kilómetros de área de influencia.</w:t>
      </w:r>
    </w:p>
    <w:p w:rsidR="00A00E04" w:rsidRDefault="00A00E04" w:rsidP="007A15F4">
      <w:pPr>
        <w:spacing w:after="0" w:line="240" w:lineRule="atLeast"/>
        <w:ind w:right="-567"/>
        <w:jc w:val="both"/>
        <w:rPr>
          <w:rFonts w:ascii="Arial" w:eastAsia="Times New Roman" w:hAnsi="Arial" w:cs="Arial"/>
          <w:color w:val="000000"/>
          <w:sz w:val="24"/>
          <w:szCs w:val="24"/>
          <w:lang w:eastAsia="es-ES"/>
        </w:rPr>
      </w:pPr>
    </w:p>
    <w:p w:rsidR="00A00E04" w:rsidRDefault="00A00E04" w:rsidP="007A15F4">
      <w:pPr>
        <w:spacing w:after="0" w:line="240" w:lineRule="atLeast"/>
        <w:ind w:right="-567"/>
        <w:jc w:val="both"/>
        <w:rPr>
          <w:rFonts w:ascii="Arial" w:eastAsia="Times New Roman" w:hAnsi="Arial" w:cs="Arial"/>
          <w:color w:val="000000"/>
          <w:sz w:val="24"/>
          <w:szCs w:val="24"/>
          <w:lang w:eastAsia="es-ES"/>
        </w:rPr>
      </w:pPr>
    </w:p>
    <w:p w:rsidR="00B44DB5" w:rsidRDefault="00B44DB5" w:rsidP="007A15F4">
      <w:pPr>
        <w:spacing w:after="0" w:line="240" w:lineRule="atLeast"/>
        <w:ind w:right="-567"/>
        <w:jc w:val="both"/>
        <w:rPr>
          <w:rFonts w:ascii="Arial" w:eastAsia="Times New Roman" w:hAnsi="Arial" w:cs="Arial"/>
          <w:color w:val="000000"/>
          <w:sz w:val="24"/>
          <w:szCs w:val="24"/>
          <w:lang w:eastAsia="es-ES"/>
        </w:rPr>
      </w:pPr>
    </w:p>
    <w:p w:rsidR="00CB6784" w:rsidRDefault="00CB6784" w:rsidP="007A15F4">
      <w:pPr>
        <w:spacing w:after="0" w:line="240" w:lineRule="atLeast"/>
        <w:ind w:right="-567"/>
        <w:jc w:val="both"/>
        <w:rPr>
          <w:rFonts w:ascii="Arial" w:eastAsia="Times New Roman" w:hAnsi="Arial" w:cs="Arial"/>
          <w:color w:val="000000"/>
          <w:sz w:val="24"/>
          <w:szCs w:val="24"/>
          <w:lang w:eastAsia="es-ES"/>
        </w:rPr>
      </w:pPr>
    </w:p>
    <w:p w:rsidR="00084929" w:rsidRDefault="00084929" w:rsidP="007A15F4">
      <w:pPr>
        <w:spacing w:after="0" w:line="240" w:lineRule="atLeast"/>
        <w:ind w:right="-567"/>
        <w:jc w:val="both"/>
        <w:rPr>
          <w:rFonts w:ascii="Arial" w:eastAsia="Times New Roman" w:hAnsi="Arial" w:cs="Arial"/>
          <w:color w:val="000000"/>
          <w:sz w:val="24"/>
          <w:szCs w:val="24"/>
          <w:lang w:eastAsia="es-ES"/>
        </w:rPr>
      </w:pPr>
    </w:p>
    <w:p w:rsidR="00084929" w:rsidRDefault="00084929" w:rsidP="007A15F4">
      <w:pPr>
        <w:spacing w:after="0" w:line="240" w:lineRule="atLeast"/>
        <w:ind w:right="-567"/>
        <w:jc w:val="both"/>
        <w:rPr>
          <w:rFonts w:ascii="Arial" w:eastAsia="Times New Roman" w:hAnsi="Arial" w:cs="Arial"/>
          <w:color w:val="000000"/>
          <w:sz w:val="24"/>
          <w:szCs w:val="24"/>
          <w:lang w:eastAsia="es-ES"/>
        </w:rPr>
      </w:pPr>
    </w:p>
    <w:p w:rsidR="00084929" w:rsidRDefault="00084929" w:rsidP="007A15F4">
      <w:pPr>
        <w:spacing w:after="0" w:line="240" w:lineRule="atLeast"/>
        <w:ind w:right="-567"/>
        <w:jc w:val="both"/>
        <w:rPr>
          <w:rFonts w:ascii="Arial" w:eastAsia="Times New Roman" w:hAnsi="Arial" w:cs="Arial"/>
          <w:color w:val="000000"/>
          <w:sz w:val="24"/>
          <w:szCs w:val="24"/>
          <w:lang w:eastAsia="es-ES"/>
        </w:rPr>
      </w:pPr>
    </w:p>
    <w:p w:rsidR="00084929" w:rsidRDefault="00084929" w:rsidP="007A15F4">
      <w:pPr>
        <w:spacing w:after="0" w:line="240" w:lineRule="atLeast"/>
        <w:ind w:right="-567"/>
        <w:jc w:val="both"/>
        <w:rPr>
          <w:rFonts w:ascii="Arial" w:eastAsia="Times New Roman" w:hAnsi="Arial" w:cs="Arial"/>
          <w:color w:val="000000"/>
          <w:sz w:val="24"/>
          <w:szCs w:val="24"/>
          <w:lang w:eastAsia="es-ES"/>
        </w:rPr>
      </w:pPr>
    </w:p>
    <w:p w:rsidR="00FD5830" w:rsidRPr="00FD5830" w:rsidRDefault="00FD5830" w:rsidP="007A15F4">
      <w:pPr>
        <w:spacing w:after="0" w:line="240" w:lineRule="atLeast"/>
        <w:ind w:right="-567"/>
        <w:jc w:val="both"/>
        <w:rPr>
          <w:rFonts w:ascii="Arial" w:eastAsia="Times New Roman" w:hAnsi="Arial" w:cs="Arial"/>
          <w:sz w:val="24"/>
          <w:szCs w:val="24"/>
          <w:lang w:eastAsia="es-ES"/>
        </w:rPr>
      </w:pPr>
      <w:bookmarkStart w:id="0" w:name="_GoBack"/>
      <w:bookmarkEnd w:id="0"/>
      <w:r w:rsidRPr="00FD5830">
        <w:rPr>
          <w:rFonts w:ascii="Arial" w:eastAsia="Times New Roman" w:hAnsi="Arial" w:cs="Arial"/>
          <w:color w:val="000000"/>
          <w:sz w:val="24"/>
          <w:szCs w:val="24"/>
          <w:lang w:eastAsia="es-ES"/>
        </w:rPr>
        <w:t xml:space="preserve">Por todo lo anteriormente expuesto, </w:t>
      </w:r>
      <w:proofErr w:type="gramStart"/>
      <w:r w:rsidRPr="00FD5830">
        <w:rPr>
          <w:rFonts w:ascii="Arial" w:eastAsia="Times New Roman" w:hAnsi="Arial" w:cs="Arial"/>
          <w:color w:val="000000"/>
          <w:sz w:val="24"/>
          <w:szCs w:val="24"/>
          <w:lang w:eastAsia="es-ES"/>
        </w:rPr>
        <w:t>la</w:t>
      </w:r>
      <w:proofErr w:type="gramEnd"/>
      <w:r w:rsidRPr="00FD5830">
        <w:rPr>
          <w:rFonts w:ascii="Arial" w:eastAsia="Times New Roman" w:hAnsi="Arial" w:cs="Arial"/>
          <w:color w:val="000000"/>
          <w:sz w:val="24"/>
          <w:szCs w:val="24"/>
          <w:lang w:eastAsia="es-ES"/>
        </w:rPr>
        <w:t xml:space="preserve"> concejal que suscribe presenta para su debate y aprobación la siguiente</w:t>
      </w:r>
    </w:p>
    <w:p w:rsidR="007A15F4" w:rsidRPr="007A15F4" w:rsidRDefault="007A15F4" w:rsidP="007A15F4">
      <w:pPr>
        <w:spacing w:after="0" w:line="240" w:lineRule="atLeast"/>
        <w:ind w:right="-567"/>
        <w:jc w:val="both"/>
        <w:rPr>
          <w:rFonts w:ascii="Arial" w:eastAsia="Times New Roman" w:hAnsi="Arial" w:cs="Arial"/>
          <w:b/>
          <w:bCs/>
          <w:color w:val="000000"/>
          <w:sz w:val="24"/>
          <w:szCs w:val="24"/>
          <w:lang w:eastAsia="es-ES"/>
        </w:rPr>
      </w:pPr>
    </w:p>
    <w:p w:rsidR="00FD5830" w:rsidRPr="00FD5830" w:rsidRDefault="00FD5830" w:rsidP="007A15F4">
      <w:pPr>
        <w:spacing w:after="0" w:line="240" w:lineRule="atLeast"/>
        <w:ind w:right="-567"/>
        <w:jc w:val="center"/>
        <w:rPr>
          <w:rFonts w:ascii="Arial" w:eastAsia="Times New Roman" w:hAnsi="Arial" w:cs="Arial"/>
          <w:sz w:val="24"/>
          <w:szCs w:val="24"/>
          <w:lang w:eastAsia="es-ES"/>
        </w:rPr>
      </w:pPr>
      <w:r w:rsidRPr="00FD5830">
        <w:rPr>
          <w:rFonts w:ascii="Arial" w:eastAsia="Times New Roman" w:hAnsi="Arial" w:cs="Arial"/>
          <w:b/>
          <w:bCs/>
          <w:color w:val="000000"/>
          <w:sz w:val="24"/>
          <w:szCs w:val="24"/>
          <w:lang w:eastAsia="es-ES"/>
        </w:rPr>
        <w:t>MOCIÓN</w:t>
      </w:r>
    </w:p>
    <w:p w:rsidR="00FD5830" w:rsidRPr="00FD5830" w:rsidRDefault="00FD5830" w:rsidP="007A15F4">
      <w:pPr>
        <w:spacing w:after="0" w:line="240" w:lineRule="atLeast"/>
        <w:ind w:right="-567"/>
        <w:jc w:val="both"/>
        <w:rPr>
          <w:rFonts w:ascii="Arial" w:eastAsia="Times New Roman" w:hAnsi="Arial" w:cs="Arial"/>
          <w:sz w:val="24"/>
          <w:szCs w:val="24"/>
          <w:lang w:eastAsia="es-ES"/>
        </w:rPr>
      </w:pPr>
    </w:p>
    <w:p w:rsidR="00FD5830" w:rsidRPr="00FD5830" w:rsidRDefault="00FD5830" w:rsidP="007A15F4">
      <w:pPr>
        <w:spacing w:line="240" w:lineRule="atLeast"/>
        <w:ind w:right="-567"/>
        <w:jc w:val="both"/>
        <w:rPr>
          <w:rFonts w:ascii="Arial" w:eastAsia="Times New Roman" w:hAnsi="Arial" w:cs="Arial"/>
          <w:sz w:val="24"/>
          <w:szCs w:val="24"/>
          <w:lang w:eastAsia="es-ES"/>
        </w:rPr>
      </w:pPr>
      <w:r w:rsidRPr="00FD5830">
        <w:rPr>
          <w:rFonts w:ascii="Arial" w:eastAsia="Times New Roman" w:hAnsi="Arial" w:cs="Arial"/>
          <w:color w:val="000000"/>
          <w:sz w:val="24"/>
          <w:szCs w:val="24"/>
          <w:lang w:eastAsia="es-ES"/>
        </w:rPr>
        <w:t>Que el Pleno del Excmo. A</w:t>
      </w:r>
      <w:r w:rsidR="007A15F4">
        <w:rPr>
          <w:rFonts w:ascii="Arial" w:eastAsia="Times New Roman" w:hAnsi="Arial" w:cs="Arial"/>
          <w:color w:val="000000"/>
          <w:sz w:val="24"/>
          <w:szCs w:val="24"/>
          <w:lang w:eastAsia="es-ES"/>
        </w:rPr>
        <w:t>yuntamiento de Cartagena</w:t>
      </w:r>
      <w:r w:rsidR="009E590B">
        <w:rPr>
          <w:rFonts w:ascii="Arial" w:eastAsia="Times New Roman" w:hAnsi="Arial" w:cs="Arial"/>
          <w:color w:val="000000"/>
          <w:sz w:val="24"/>
          <w:szCs w:val="24"/>
          <w:lang w:eastAsia="es-ES"/>
        </w:rPr>
        <w:t xml:space="preserve"> inste a</w:t>
      </w:r>
      <w:r w:rsidR="00B44DB5">
        <w:rPr>
          <w:rFonts w:ascii="Arial" w:eastAsia="Times New Roman" w:hAnsi="Arial" w:cs="Arial"/>
          <w:color w:val="000000"/>
          <w:sz w:val="24"/>
          <w:szCs w:val="24"/>
          <w:lang w:eastAsia="es-ES"/>
        </w:rPr>
        <w:t xml:space="preserve"> la Gerente de la Agencia de Desarrollo Local, a la creación</w:t>
      </w:r>
      <w:r w:rsidR="00084929">
        <w:rPr>
          <w:rFonts w:ascii="Arial" w:eastAsia="Times New Roman" w:hAnsi="Arial" w:cs="Arial"/>
          <w:color w:val="000000"/>
          <w:sz w:val="24"/>
          <w:szCs w:val="24"/>
          <w:lang w:eastAsia="es-ES"/>
        </w:rPr>
        <w:t xml:space="preserve"> de una base de datos y posterior exposición pública de la misma, que sirva como base informativa para la creación posterior de un plan de desarrollo del Comercio Local</w:t>
      </w:r>
    </w:p>
    <w:p w:rsidR="00FD5830" w:rsidRPr="00FD5830" w:rsidRDefault="00FD5830" w:rsidP="007A15F4">
      <w:pPr>
        <w:spacing w:after="240" w:line="240" w:lineRule="atLeast"/>
        <w:ind w:right="-567"/>
        <w:jc w:val="both"/>
        <w:rPr>
          <w:rFonts w:ascii="Arial" w:eastAsia="Times New Roman" w:hAnsi="Arial" w:cs="Arial"/>
          <w:sz w:val="24"/>
          <w:szCs w:val="24"/>
          <w:lang w:eastAsia="es-ES"/>
        </w:rPr>
      </w:pPr>
    </w:p>
    <w:p w:rsidR="00FD5830" w:rsidRPr="00FD5830" w:rsidRDefault="00FD5830" w:rsidP="007A15F4">
      <w:pPr>
        <w:spacing w:after="0" w:line="240" w:lineRule="atLeast"/>
        <w:ind w:right="-567"/>
        <w:jc w:val="both"/>
        <w:rPr>
          <w:rFonts w:ascii="Arial" w:eastAsia="Times New Roman" w:hAnsi="Arial" w:cs="Arial"/>
          <w:sz w:val="24"/>
          <w:szCs w:val="24"/>
          <w:lang w:eastAsia="es-ES"/>
        </w:rPr>
      </w:pPr>
      <w:r w:rsidRPr="00FD5830">
        <w:rPr>
          <w:rFonts w:ascii="Arial" w:eastAsia="Times New Roman" w:hAnsi="Arial" w:cs="Arial"/>
          <w:color w:val="000000"/>
          <w:sz w:val="24"/>
          <w:szCs w:val="24"/>
          <w:lang w:eastAsia="es-ES"/>
        </w:rPr>
        <w:t>Cartagena, a</w:t>
      </w:r>
      <w:r w:rsidR="00941837">
        <w:rPr>
          <w:rFonts w:ascii="Arial" w:eastAsia="Times New Roman" w:hAnsi="Arial" w:cs="Arial"/>
          <w:color w:val="000000"/>
          <w:sz w:val="24"/>
          <w:szCs w:val="24"/>
          <w:lang w:eastAsia="es-ES"/>
        </w:rPr>
        <w:t xml:space="preserve"> </w:t>
      </w:r>
      <w:r w:rsidR="00084929">
        <w:rPr>
          <w:rFonts w:ascii="Arial" w:eastAsia="Times New Roman" w:hAnsi="Arial" w:cs="Arial"/>
          <w:color w:val="000000"/>
          <w:sz w:val="24"/>
          <w:szCs w:val="24"/>
          <w:lang w:eastAsia="es-ES"/>
        </w:rPr>
        <w:t>13 de septiembre de 2023</w:t>
      </w:r>
    </w:p>
    <w:p w:rsidR="00FD5830" w:rsidRDefault="00FD5830" w:rsidP="007A15F4">
      <w:pPr>
        <w:spacing w:after="240" w:line="240" w:lineRule="atLeast"/>
        <w:ind w:right="-567"/>
        <w:jc w:val="both"/>
        <w:rPr>
          <w:rFonts w:ascii="Arial" w:eastAsia="Times New Roman" w:hAnsi="Arial" w:cs="Arial"/>
          <w:sz w:val="24"/>
          <w:szCs w:val="24"/>
          <w:lang w:eastAsia="es-ES"/>
        </w:rPr>
      </w:pPr>
      <w:r w:rsidRPr="00FD5830">
        <w:rPr>
          <w:rFonts w:ascii="Arial" w:eastAsia="Times New Roman" w:hAnsi="Arial" w:cs="Arial"/>
          <w:sz w:val="24"/>
          <w:szCs w:val="24"/>
          <w:lang w:eastAsia="es-ES"/>
        </w:rPr>
        <w:br/>
      </w:r>
    </w:p>
    <w:p w:rsidR="009E590B" w:rsidRDefault="009E590B" w:rsidP="007A15F4">
      <w:pPr>
        <w:spacing w:after="240" w:line="240" w:lineRule="atLeast"/>
        <w:ind w:right="-567"/>
        <w:jc w:val="both"/>
        <w:rPr>
          <w:rFonts w:ascii="Arial" w:eastAsia="Times New Roman" w:hAnsi="Arial" w:cs="Arial"/>
          <w:sz w:val="24"/>
          <w:szCs w:val="24"/>
          <w:lang w:eastAsia="es-ES"/>
        </w:rPr>
      </w:pPr>
    </w:p>
    <w:p w:rsidR="009E590B" w:rsidRDefault="009E590B" w:rsidP="007A15F4">
      <w:pPr>
        <w:spacing w:after="240" w:line="240" w:lineRule="atLeast"/>
        <w:ind w:right="-567"/>
        <w:jc w:val="both"/>
        <w:rPr>
          <w:rFonts w:ascii="Arial" w:eastAsia="Times New Roman" w:hAnsi="Arial" w:cs="Arial"/>
          <w:sz w:val="24"/>
          <w:szCs w:val="24"/>
          <w:lang w:eastAsia="es-ES"/>
        </w:rPr>
      </w:pPr>
    </w:p>
    <w:p w:rsidR="00C21DEB" w:rsidRPr="00FD5830" w:rsidRDefault="00C21DEB" w:rsidP="007A15F4">
      <w:pPr>
        <w:spacing w:after="240" w:line="240" w:lineRule="atLeast"/>
        <w:ind w:right="-567"/>
        <w:jc w:val="both"/>
        <w:rPr>
          <w:rFonts w:ascii="Arial" w:eastAsia="Times New Roman" w:hAnsi="Arial" w:cs="Arial"/>
          <w:sz w:val="24"/>
          <w:szCs w:val="24"/>
          <w:lang w:eastAsia="es-ES"/>
        </w:rPr>
      </w:pPr>
    </w:p>
    <w:p w:rsidR="00FD5830" w:rsidRPr="00FD5830" w:rsidRDefault="00C21DEB" w:rsidP="007A15F4">
      <w:pPr>
        <w:spacing w:after="0" w:line="240" w:lineRule="atLeast"/>
        <w:ind w:right="-567"/>
        <w:jc w:val="both"/>
        <w:rPr>
          <w:rFonts w:ascii="Arial" w:eastAsia="Times New Roman" w:hAnsi="Arial" w:cs="Arial"/>
          <w:sz w:val="24"/>
          <w:szCs w:val="24"/>
          <w:lang w:eastAsia="es-ES"/>
        </w:rPr>
      </w:pPr>
      <w:r>
        <w:rPr>
          <w:rFonts w:ascii="Arial" w:eastAsia="Times New Roman" w:hAnsi="Arial" w:cs="Arial"/>
          <w:color w:val="000000"/>
          <w:sz w:val="24"/>
          <w:szCs w:val="24"/>
          <w:lang w:eastAsia="es-ES"/>
        </w:rPr>
        <w:t>     </w:t>
      </w:r>
      <w:r w:rsidR="00FD5830" w:rsidRPr="00FD5830">
        <w:rPr>
          <w:rFonts w:ascii="Arial" w:eastAsia="Times New Roman" w:hAnsi="Arial" w:cs="Arial"/>
          <w:color w:val="000000"/>
          <w:sz w:val="24"/>
          <w:szCs w:val="24"/>
          <w:lang w:eastAsia="es-ES"/>
        </w:rPr>
        <w:t>Fdo. Jesús Giménez Gallo                                         Fdo. Mercedes Graña Morla</w:t>
      </w:r>
    </w:p>
    <w:p w:rsidR="00FD5830" w:rsidRPr="00FD5830" w:rsidRDefault="00FD5830" w:rsidP="007A15F4">
      <w:pPr>
        <w:spacing w:after="0" w:line="240" w:lineRule="atLeast"/>
        <w:ind w:right="-567"/>
        <w:jc w:val="both"/>
        <w:rPr>
          <w:rFonts w:ascii="Arial" w:eastAsia="Times New Roman" w:hAnsi="Arial" w:cs="Arial"/>
          <w:sz w:val="24"/>
          <w:szCs w:val="24"/>
          <w:lang w:eastAsia="es-ES"/>
        </w:rPr>
      </w:pPr>
      <w:r w:rsidRPr="00FD5830">
        <w:rPr>
          <w:rFonts w:ascii="Arial" w:eastAsia="Times New Roman" w:hAnsi="Arial" w:cs="Arial"/>
          <w:color w:val="000000"/>
          <w:sz w:val="24"/>
          <w:szCs w:val="24"/>
          <w:lang w:eastAsia="es-ES"/>
        </w:rPr>
        <w:t>Concejal-Portavoz Grupo municipal  MC.                       Concejal del Grupo municipal MC. </w:t>
      </w:r>
    </w:p>
    <w:p w:rsidR="00C21DEB" w:rsidRDefault="00C21DEB" w:rsidP="007A15F4">
      <w:pPr>
        <w:spacing w:after="0" w:line="240" w:lineRule="atLeast"/>
        <w:ind w:right="-567"/>
        <w:jc w:val="both"/>
        <w:rPr>
          <w:rFonts w:ascii="Arial" w:eastAsia="Times New Roman" w:hAnsi="Arial" w:cs="Arial"/>
          <w:b/>
          <w:bCs/>
          <w:color w:val="000000"/>
          <w:sz w:val="24"/>
          <w:szCs w:val="24"/>
          <w:lang w:eastAsia="es-ES"/>
        </w:rPr>
      </w:pPr>
    </w:p>
    <w:p w:rsidR="00C21DEB" w:rsidRDefault="00C21DEB" w:rsidP="007A15F4">
      <w:pPr>
        <w:spacing w:after="0" w:line="240" w:lineRule="atLeast"/>
        <w:ind w:right="-567"/>
        <w:jc w:val="both"/>
        <w:rPr>
          <w:rFonts w:ascii="Arial" w:eastAsia="Times New Roman" w:hAnsi="Arial" w:cs="Arial"/>
          <w:b/>
          <w:bCs/>
          <w:color w:val="000000"/>
          <w:sz w:val="24"/>
          <w:szCs w:val="24"/>
          <w:lang w:eastAsia="es-ES"/>
        </w:rPr>
      </w:pPr>
    </w:p>
    <w:p w:rsidR="00FD7140" w:rsidRDefault="00FD5830" w:rsidP="00FD7140">
      <w:pPr>
        <w:spacing w:after="0" w:line="240" w:lineRule="atLeast"/>
        <w:ind w:right="-567"/>
        <w:jc w:val="center"/>
        <w:rPr>
          <w:rFonts w:ascii="Arial" w:eastAsia="Times New Roman" w:hAnsi="Arial" w:cs="Arial"/>
          <w:b/>
          <w:bCs/>
          <w:color w:val="000000"/>
          <w:sz w:val="24"/>
          <w:szCs w:val="24"/>
          <w:lang w:eastAsia="es-ES"/>
        </w:rPr>
      </w:pPr>
      <w:r w:rsidRPr="00FD5830">
        <w:rPr>
          <w:rFonts w:ascii="Arial" w:eastAsia="Times New Roman" w:hAnsi="Arial" w:cs="Arial"/>
          <w:b/>
          <w:bCs/>
          <w:color w:val="000000"/>
          <w:sz w:val="24"/>
          <w:szCs w:val="24"/>
          <w:lang w:eastAsia="es-ES"/>
        </w:rPr>
        <w:t xml:space="preserve">A LA ALCALDÍA – PRESIDENCIA DEL </w:t>
      </w:r>
    </w:p>
    <w:p w:rsidR="00FD5830" w:rsidRDefault="00FD5830" w:rsidP="00FD7140">
      <w:pPr>
        <w:spacing w:after="0" w:line="240" w:lineRule="atLeast"/>
        <w:ind w:right="-567"/>
        <w:jc w:val="center"/>
        <w:rPr>
          <w:rFonts w:ascii="Arial" w:eastAsia="Times New Roman" w:hAnsi="Arial" w:cs="Arial"/>
          <w:b/>
          <w:bCs/>
          <w:color w:val="000000"/>
          <w:sz w:val="24"/>
          <w:szCs w:val="24"/>
          <w:lang w:eastAsia="es-ES"/>
        </w:rPr>
      </w:pPr>
      <w:r w:rsidRPr="00FD5830">
        <w:rPr>
          <w:rFonts w:ascii="Arial" w:eastAsia="Times New Roman" w:hAnsi="Arial" w:cs="Arial"/>
          <w:b/>
          <w:bCs/>
          <w:color w:val="000000"/>
          <w:sz w:val="24"/>
          <w:szCs w:val="24"/>
          <w:lang w:eastAsia="es-ES"/>
        </w:rPr>
        <w:t>EXCMO. AYUNTAMIENTO DE CARTAGENA</w:t>
      </w:r>
    </w:p>
    <w:p w:rsidR="00FD7140" w:rsidRDefault="00FD7140" w:rsidP="00FD7140">
      <w:pPr>
        <w:spacing w:after="0" w:line="240" w:lineRule="atLeast"/>
        <w:ind w:right="-567"/>
        <w:jc w:val="center"/>
        <w:rPr>
          <w:rFonts w:ascii="Arial" w:eastAsia="Times New Roman" w:hAnsi="Arial" w:cs="Arial"/>
          <w:b/>
          <w:bCs/>
          <w:color w:val="000000"/>
          <w:sz w:val="24"/>
          <w:szCs w:val="24"/>
          <w:lang w:eastAsia="es-ES"/>
        </w:rPr>
      </w:pPr>
    </w:p>
    <w:p w:rsidR="00FD7140" w:rsidRDefault="00FD7140" w:rsidP="00FD7140">
      <w:pPr>
        <w:spacing w:after="0" w:line="240" w:lineRule="atLeast"/>
        <w:ind w:right="-567"/>
        <w:jc w:val="center"/>
        <w:rPr>
          <w:rFonts w:ascii="Arial" w:eastAsia="Times New Roman" w:hAnsi="Arial" w:cs="Arial"/>
          <w:b/>
          <w:bCs/>
          <w:color w:val="000000"/>
          <w:sz w:val="24"/>
          <w:szCs w:val="24"/>
          <w:lang w:eastAsia="es-ES"/>
        </w:rPr>
      </w:pPr>
    </w:p>
    <w:p w:rsidR="00FD7140" w:rsidRDefault="00FD7140" w:rsidP="00FD7140">
      <w:pPr>
        <w:spacing w:after="0" w:line="240" w:lineRule="atLeast"/>
        <w:ind w:right="-567"/>
        <w:jc w:val="center"/>
        <w:rPr>
          <w:rFonts w:ascii="Arial" w:eastAsia="Times New Roman" w:hAnsi="Arial" w:cs="Arial"/>
          <w:sz w:val="24"/>
          <w:szCs w:val="24"/>
          <w:lang w:eastAsia="es-ES"/>
        </w:rPr>
      </w:pPr>
    </w:p>
    <w:p w:rsidR="00FD7140" w:rsidRPr="00FD5830" w:rsidRDefault="00FD7140" w:rsidP="00A90DB7">
      <w:pPr>
        <w:spacing w:after="0" w:line="240" w:lineRule="atLeast"/>
        <w:ind w:right="-567"/>
        <w:rPr>
          <w:rFonts w:ascii="Arial" w:eastAsia="Times New Roman" w:hAnsi="Arial" w:cs="Arial"/>
          <w:sz w:val="24"/>
          <w:szCs w:val="24"/>
          <w:lang w:eastAsia="es-ES"/>
        </w:rPr>
      </w:pPr>
    </w:p>
    <w:p w:rsidR="00FD5830" w:rsidRPr="007A15F4" w:rsidRDefault="00FD5830" w:rsidP="007A15F4">
      <w:pPr>
        <w:spacing w:line="240" w:lineRule="atLeast"/>
        <w:ind w:right="-567"/>
        <w:jc w:val="both"/>
        <w:rPr>
          <w:rFonts w:ascii="Arial" w:hAnsi="Arial" w:cs="Arial"/>
        </w:rPr>
      </w:pPr>
    </w:p>
    <w:sectPr w:rsidR="00FD5830" w:rsidRPr="007A15F4" w:rsidSect="00C21DEB">
      <w:headerReference w:type="default" r:id="rId7"/>
      <w:footerReference w:type="default" r:id="rId8"/>
      <w:pgSz w:w="11906" w:h="16838"/>
      <w:pgMar w:top="1417" w:right="1701" w:bottom="1417" w:left="1701" w:header="249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1F5C" w:rsidRDefault="00C11F5C" w:rsidP="00FD5830">
      <w:pPr>
        <w:spacing w:after="0" w:line="240" w:lineRule="auto"/>
      </w:pPr>
      <w:r>
        <w:separator/>
      </w:r>
    </w:p>
  </w:endnote>
  <w:endnote w:type="continuationSeparator" w:id="0">
    <w:p w:rsidR="00C11F5C" w:rsidRDefault="00C11F5C" w:rsidP="00FD5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DEB" w:rsidRDefault="00C21DEB" w:rsidP="00C21DEB">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1F5C" w:rsidRDefault="00C11F5C" w:rsidP="00FD5830">
      <w:pPr>
        <w:spacing w:after="0" w:line="240" w:lineRule="auto"/>
      </w:pPr>
      <w:r>
        <w:separator/>
      </w:r>
    </w:p>
  </w:footnote>
  <w:footnote w:type="continuationSeparator" w:id="0">
    <w:p w:rsidR="00C11F5C" w:rsidRDefault="00C11F5C" w:rsidP="00FD58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830" w:rsidRDefault="00FD5830">
    <w:pPr>
      <w:pStyle w:val="Encabezado"/>
    </w:pPr>
    <w:r>
      <w:rPr>
        <w:noProof/>
        <w:lang w:eastAsia="es-ES"/>
      </w:rPr>
      <w:drawing>
        <wp:anchor distT="0" distB="0" distL="114300" distR="114300" simplePos="0" relativeHeight="251658240" behindDoc="1" locked="0" layoutInCell="1" allowOverlap="1" wp14:anchorId="37D5A0DE" wp14:editId="19892DB5">
          <wp:simplePos x="0" y="0"/>
          <wp:positionH relativeFrom="column">
            <wp:posOffset>4520565</wp:posOffset>
          </wp:positionH>
          <wp:positionV relativeFrom="paragraph">
            <wp:posOffset>-1386840</wp:posOffset>
          </wp:positionV>
          <wp:extent cx="1316990" cy="13169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6990" cy="1316990"/>
                  </a:xfrm>
                  <a:prstGeom prst="rect">
                    <a:avLst/>
                  </a:prstGeom>
                  <a:noFill/>
                </pic:spPr>
              </pic:pic>
            </a:graphicData>
          </a:graphic>
          <wp14:sizeRelH relativeFrom="page">
            <wp14:pctWidth>0</wp14:pctWidth>
          </wp14:sizeRelH>
          <wp14:sizeRelV relativeFrom="page">
            <wp14:pctHeight>0</wp14:pctHeight>
          </wp14:sizeRelV>
        </wp:anchor>
      </w:drawing>
    </w:r>
    <w:r w:rsidRPr="00FD5830">
      <w:rPr>
        <w:noProof/>
        <w:lang w:eastAsia="es-ES"/>
      </w:rPr>
      <w:drawing>
        <wp:anchor distT="0" distB="0" distL="114300" distR="114300" simplePos="0" relativeHeight="251659264" behindDoc="1" locked="0" layoutInCell="1" allowOverlap="1" wp14:anchorId="3EAB300D" wp14:editId="485F3E82">
          <wp:simplePos x="0" y="0"/>
          <wp:positionH relativeFrom="column">
            <wp:posOffset>386715</wp:posOffset>
          </wp:positionH>
          <wp:positionV relativeFrom="paragraph">
            <wp:posOffset>-1458632</wp:posOffset>
          </wp:positionV>
          <wp:extent cx="1009650" cy="1390052"/>
          <wp:effectExtent l="0" t="0" r="0" b="635"/>
          <wp:wrapNone/>
          <wp:docPr id="3" name="Imagen 3" descr="Imagen Institucional | Información Administrativ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n Institucional | Información Administrativa ..."/>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09650" cy="139005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830"/>
    <w:rsid w:val="00084929"/>
    <w:rsid w:val="00281467"/>
    <w:rsid w:val="00335BA7"/>
    <w:rsid w:val="0042553F"/>
    <w:rsid w:val="00574C04"/>
    <w:rsid w:val="00735669"/>
    <w:rsid w:val="007A15F4"/>
    <w:rsid w:val="007B3204"/>
    <w:rsid w:val="008906DE"/>
    <w:rsid w:val="00941837"/>
    <w:rsid w:val="009707A7"/>
    <w:rsid w:val="009E590B"/>
    <w:rsid w:val="00A00E04"/>
    <w:rsid w:val="00A90DB7"/>
    <w:rsid w:val="00B44DB5"/>
    <w:rsid w:val="00C11F5C"/>
    <w:rsid w:val="00C21DEB"/>
    <w:rsid w:val="00CB6784"/>
    <w:rsid w:val="00CF1764"/>
    <w:rsid w:val="00FD5830"/>
    <w:rsid w:val="00FD714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D583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D5830"/>
    <w:rPr>
      <w:rFonts w:ascii="Tahoma" w:hAnsi="Tahoma" w:cs="Tahoma"/>
      <w:sz w:val="16"/>
      <w:szCs w:val="16"/>
    </w:rPr>
  </w:style>
  <w:style w:type="paragraph" w:styleId="Encabezado">
    <w:name w:val="header"/>
    <w:basedOn w:val="Normal"/>
    <w:link w:val="EncabezadoCar"/>
    <w:uiPriority w:val="99"/>
    <w:unhideWhenUsed/>
    <w:rsid w:val="00FD58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D5830"/>
  </w:style>
  <w:style w:type="paragraph" w:styleId="Piedepgina">
    <w:name w:val="footer"/>
    <w:basedOn w:val="Normal"/>
    <w:link w:val="PiedepginaCar"/>
    <w:uiPriority w:val="99"/>
    <w:unhideWhenUsed/>
    <w:rsid w:val="00FD58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D5830"/>
  </w:style>
  <w:style w:type="paragraph" w:styleId="NormalWeb">
    <w:name w:val="Normal (Web)"/>
    <w:basedOn w:val="Normal"/>
    <w:uiPriority w:val="99"/>
    <w:semiHidden/>
    <w:unhideWhenUsed/>
    <w:rsid w:val="00FD5830"/>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D583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D5830"/>
    <w:rPr>
      <w:rFonts w:ascii="Tahoma" w:hAnsi="Tahoma" w:cs="Tahoma"/>
      <w:sz w:val="16"/>
      <w:szCs w:val="16"/>
    </w:rPr>
  </w:style>
  <w:style w:type="paragraph" w:styleId="Encabezado">
    <w:name w:val="header"/>
    <w:basedOn w:val="Normal"/>
    <w:link w:val="EncabezadoCar"/>
    <w:uiPriority w:val="99"/>
    <w:unhideWhenUsed/>
    <w:rsid w:val="00FD58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D5830"/>
  </w:style>
  <w:style w:type="paragraph" w:styleId="Piedepgina">
    <w:name w:val="footer"/>
    <w:basedOn w:val="Normal"/>
    <w:link w:val="PiedepginaCar"/>
    <w:uiPriority w:val="99"/>
    <w:unhideWhenUsed/>
    <w:rsid w:val="00FD58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D5830"/>
  </w:style>
  <w:style w:type="paragraph" w:styleId="NormalWeb">
    <w:name w:val="Normal (Web)"/>
    <w:basedOn w:val="Normal"/>
    <w:uiPriority w:val="99"/>
    <w:semiHidden/>
    <w:unhideWhenUsed/>
    <w:rsid w:val="00FD5830"/>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114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481</Words>
  <Characters>2648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DE LAS MERCEDES GRAÑA MORLA</dc:creator>
  <cp:lastModifiedBy>MARIA DE LAS MERCEDES GRAÑA MORLA</cp:lastModifiedBy>
  <cp:revision>2</cp:revision>
  <dcterms:created xsi:type="dcterms:W3CDTF">2023-09-13T11:26:00Z</dcterms:created>
  <dcterms:modified xsi:type="dcterms:W3CDTF">2023-09-13T11:26:00Z</dcterms:modified>
</cp:coreProperties>
</file>