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7" name="Image 7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2331722</wp:posOffset>
            </wp:positionH>
            <wp:positionV relativeFrom="paragraph">
              <wp:posOffset>272655</wp:posOffset>
            </wp:positionV>
            <wp:extent cx="3772186" cy="99021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6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256" w:footer="1345" w:top="440" w:bottom="1540" w:left="440" w:right="136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" w:after="1"/>
        <w:rPr>
          <w:rFonts w:ascii="Times New Roman"/>
          <w:sz w:val="20"/>
        </w:rPr>
      </w:pPr>
    </w:p>
    <w:p>
      <w:pPr>
        <w:pStyle w:val="BodyText"/>
        <w:ind w:left="122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217" cy="476250"/>
            <wp:effectExtent l="0" t="0" r="0" b="0"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017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Title"/>
        <w:spacing w:line="285" w:lineRule="auto"/>
      </w:pPr>
      <w:r>
        <w:rPr>
          <w:b w:val="0"/>
        </w:rPr>
        <w:br w:type="column"/>
      </w:r>
      <w:r>
        <w:rPr/>
        <w:t>MOCIÓN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MARÍA</w:t>
      </w:r>
      <w:r>
        <w:rPr>
          <w:spacing w:val="-4"/>
        </w:rPr>
        <w:t> </w:t>
      </w:r>
      <w:r>
        <w:rPr/>
        <w:t>DOLORES</w:t>
      </w:r>
      <w:r>
        <w:rPr>
          <w:spacing w:val="-6"/>
        </w:rPr>
        <w:t> </w:t>
      </w:r>
      <w:r>
        <w:rPr/>
        <w:t>RUIZ ÁLVAREZ,</w:t>
      </w:r>
      <w:r>
        <w:rPr>
          <w:spacing w:val="-4"/>
        </w:rPr>
        <w:t> </w:t>
      </w:r>
      <w:r>
        <w:rPr/>
        <w:t>CONCEJAL DE MC CARTAGENA, SOBRE “CASTILLO DE SAN JULIAN”</w:t>
      </w:r>
    </w:p>
    <w:p>
      <w:pPr>
        <w:pStyle w:val="BodyText"/>
        <w:spacing w:line="285" w:lineRule="auto" w:before="185"/>
        <w:ind w:left="122" w:right="1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-1698661</wp:posOffset>
                </wp:positionV>
                <wp:extent cx="209550" cy="11283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33.752838pt;width:16.5pt;height:88.85pt;mso-position-horizontal-relative:page;mso-position-vertical-relative:paragraph;z-index:15730688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El</w:t>
      </w:r>
      <w:r>
        <w:rPr>
          <w:spacing w:val="40"/>
        </w:rPr>
        <w:t> </w:t>
      </w:r>
      <w:r>
        <w:rPr/>
        <w:t>20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marzo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2024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informa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Asociación</w:t>
      </w:r>
      <w:r>
        <w:rPr>
          <w:spacing w:val="40"/>
        </w:rPr>
        <w:t> </w:t>
      </w:r>
      <w:r>
        <w:rPr/>
        <w:t>Cartaginense,</w:t>
      </w:r>
      <w:r>
        <w:rPr>
          <w:spacing w:val="80"/>
          <w:w w:val="150"/>
        </w:rPr>
        <w:t> </w:t>
      </w:r>
      <w:r>
        <w:rPr/>
        <w:t>que había</w:t>
      </w:r>
      <w:r>
        <w:rPr>
          <w:spacing w:val="80"/>
        </w:rPr>
        <w:t> </w:t>
      </w:r>
      <w:r>
        <w:rPr/>
        <w:t>denunciado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situación</w:t>
      </w:r>
      <w:r>
        <w:rPr>
          <w:spacing w:val="80"/>
        </w:rPr>
        <w:t>  </w:t>
      </w:r>
      <w:r>
        <w:rPr/>
        <w:t>en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encuentra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Castillo</w:t>
      </w:r>
      <w:r>
        <w:rPr>
          <w:spacing w:val="80"/>
        </w:rPr>
        <w:t> </w:t>
      </w:r>
      <w:r>
        <w:rPr/>
        <w:t>de San</w:t>
      </w:r>
      <w:r>
        <w:rPr>
          <w:spacing w:val="40"/>
        </w:rPr>
        <w:t> </w:t>
      </w:r>
      <w:r>
        <w:rPr/>
        <w:t>Julian,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 </w:t>
      </w:r>
      <w:r>
        <w:rPr/>
        <w:t>la</w:t>
      </w:r>
      <w:r>
        <w:rPr>
          <w:spacing w:val="40"/>
        </w:rPr>
        <w:t>  </w:t>
      </w:r>
      <w:r>
        <w:rPr/>
        <w:t>apertura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trámite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actuaciones previas .</w:t>
      </w:r>
    </w:p>
    <w:p>
      <w:pPr>
        <w:pStyle w:val="BodyText"/>
        <w:spacing w:line="285" w:lineRule="auto" w:before="181"/>
        <w:ind w:left="122" w:right="129"/>
        <w:jc w:val="both"/>
      </w:pPr>
      <w:r>
        <w:rPr/>
        <w:t>Concluye la Dirección General que TELEFÓNICA DE ESPAÑA, S.A.U., presentó</w:t>
      </w:r>
      <w:r>
        <w:rPr>
          <w:spacing w:val="80"/>
        </w:rPr>
        <w:t> </w:t>
      </w:r>
      <w:r>
        <w:rPr/>
        <w:t>memoria</w:t>
      </w:r>
      <w:r>
        <w:rPr>
          <w:spacing w:val="80"/>
        </w:rPr>
        <w:t> </w:t>
      </w:r>
      <w:r>
        <w:rPr/>
        <w:t>valorada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actuaciones</w:t>
      </w:r>
      <w:r>
        <w:rPr>
          <w:spacing w:val="80"/>
        </w:rPr>
        <w:t> </w:t>
      </w:r>
      <w:r>
        <w:rPr/>
        <w:t>urgentes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Castillo</w:t>
      </w:r>
      <w:r>
        <w:rPr>
          <w:spacing w:val="80"/>
        </w:rPr>
        <w:t> </w:t>
      </w:r>
      <w:r>
        <w:rPr/>
        <w:t>de San</w:t>
      </w:r>
      <w:r>
        <w:rPr>
          <w:spacing w:val="80"/>
        </w:rPr>
        <w:t> </w:t>
      </w:r>
      <w:r>
        <w:rPr/>
        <w:t>Julián,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Cartagena</w:t>
      </w:r>
      <w:r>
        <w:rPr>
          <w:spacing w:val="80"/>
        </w:rPr>
        <w:t> </w:t>
      </w:r>
      <w:r>
        <w:rPr/>
        <w:t>(expediente</w:t>
      </w:r>
      <w:r>
        <w:rPr>
          <w:spacing w:val="80"/>
        </w:rPr>
        <w:t> </w:t>
      </w:r>
      <w:r>
        <w:rPr/>
        <w:t>OBR.</w:t>
      </w:r>
      <w:r>
        <w:rPr>
          <w:spacing w:val="80"/>
        </w:rPr>
        <w:t> </w:t>
      </w:r>
      <w:r>
        <w:rPr/>
        <w:t>202/2021),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garantizar</w:t>
      </w:r>
      <w:r>
        <w:rPr>
          <w:spacing w:val="40"/>
        </w:rPr>
        <w:t> </w:t>
      </w:r>
      <w:r>
        <w:rPr/>
        <w:t>la</w:t>
      </w:r>
      <w:r>
        <w:rPr>
          <w:spacing w:val="67"/>
        </w:rPr>
        <w:t> </w:t>
      </w:r>
      <w:r>
        <w:rPr/>
        <w:t>estabilidad</w:t>
      </w:r>
      <w:r>
        <w:rPr>
          <w:spacing w:val="67"/>
        </w:rPr>
        <w:t> </w:t>
      </w:r>
      <w:r>
        <w:rPr/>
        <w:t>y</w:t>
      </w:r>
      <w:r>
        <w:rPr>
          <w:spacing w:val="67"/>
        </w:rPr>
        <w:t> </w:t>
      </w:r>
      <w:r>
        <w:rPr/>
        <w:t>seguridad</w:t>
      </w:r>
      <w:r>
        <w:rPr>
          <w:spacing w:val="67"/>
        </w:rPr>
        <w:t> </w:t>
      </w:r>
      <w:r>
        <w:rPr/>
        <w:t>del</w:t>
      </w:r>
      <w:r>
        <w:rPr>
          <w:spacing w:val="70"/>
        </w:rPr>
        <w:t> </w:t>
      </w:r>
      <w:r>
        <w:rPr/>
        <w:t>Bien,</w:t>
      </w:r>
      <w:r>
        <w:rPr>
          <w:spacing w:val="67"/>
        </w:rPr>
        <w:t> </w:t>
      </w:r>
      <w:r>
        <w:rPr/>
        <w:t>y</w:t>
      </w:r>
      <w:r>
        <w:rPr>
          <w:spacing w:val="67"/>
        </w:rPr>
        <w:t> </w:t>
      </w:r>
      <w:r>
        <w:rPr/>
        <w:t>una</w:t>
      </w:r>
      <w:r>
        <w:rPr>
          <w:spacing w:val="67"/>
        </w:rPr>
        <w:t> </w:t>
      </w:r>
      <w:r>
        <w:rPr/>
        <w:t>propuesta</w:t>
      </w:r>
      <w:r>
        <w:rPr>
          <w:spacing w:val="68"/>
        </w:rPr>
        <w:t> </w:t>
      </w:r>
      <w:r>
        <w:rPr/>
        <w:t>de</w:t>
      </w:r>
      <w:r>
        <w:rPr>
          <w:spacing w:val="67"/>
        </w:rPr>
        <w:t> </w:t>
      </w:r>
      <w:r>
        <w:rPr/>
        <w:t>nueva</w:t>
      </w:r>
      <w:r>
        <w:rPr>
          <w:spacing w:val="67"/>
        </w:rPr>
        <w:t> </w:t>
      </w:r>
      <w:r>
        <w:rPr/>
        <w:t>ubicación de equipos</w:t>
      </w:r>
      <w:r>
        <w:rPr>
          <w:spacing w:val="40"/>
        </w:rPr>
        <w:t> </w:t>
      </w:r>
      <w:r>
        <w:rPr/>
        <w:t>de telecomunicaciones</w:t>
      </w:r>
      <w:r>
        <w:rPr>
          <w:spacing w:val="40"/>
        </w:rPr>
        <w:t> </w:t>
      </w:r>
      <w:r>
        <w:rPr/>
        <w:t>para la</w:t>
      </w:r>
      <w:r>
        <w:rPr>
          <w:spacing w:val="40"/>
        </w:rPr>
        <w:t> </w:t>
      </w:r>
      <w:r>
        <w:rPr/>
        <w:t>reunificación de</w:t>
      </w:r>
      <w:r>
        <w:rPr>
          <w:spacing w:val="40"/>
        </w:rPr>
        <w:t> </w:t>
      </w:r>
      <w:r>
        <w:rPr/>
        <w:t>antenas (expediente</w:t>
      </w:r>
      <w:r>
        <w:rPr>
          <w:spacing w:val="80"/>
        </w:rPr>
        <w:t> </w:t>
      </w:r>
      <w:r>
        <w:rPr/>
        <w:t>OBR.</w:t>
      </w:r>
      <w:r>
        <w:rPr>
          <w:spacing w:val="80"/>
        </w:rPr>
        <w:t> </w:t>
      </w:r>
      <w:r>
        <w:rPr/>
        <w:t>243/2021),</w:t>
      </w:r>
      <w:r>
        <w:rPr>
          <w:spacing w:val="80"/>
        </w:rPr>
        <w:t> </w:t>
      </w:r>
      <w:r>
        <w:rPr/>
        <w:t>proyectos</w:t>
      </w:r>
      <w:r>
        <w:rPr>
          <w:spacing w:val="80"/>
        </w:rPr>
        <w:t>  </w:t>
      </w:r>
      <w:r>
        <w:rPr/>
        <w:t>autorizados,</w:t>
      </w:r>
      <w:r>
        <w:rPr>
          <w:spacing w:val="80"/>
        </w:rPr>
        <w:t> </w:t>
      </w:r>
      <w:r>
        <w:rPr/>
        <w:t>pero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se han llevado a cabo, ni se han ejecutado.</w:t>
      </w:r>
    </w:p>
    <w:p>
      <w:pPr>
        <w:pStyle w:val="BodyText"/>
        <w:spacing w:line="285" w:lineRule="auto" w:before="182"/>
        <w:ind w:left="122" w:right="139"/>
        <w:jc w:val="both"/>
      </w:pPr>
      <w:r>
        <w:rPr/>
        <w:t>Vemos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fotografías</w:t>
      </w:r>
      <w:r>
        <w:rPr>
          <w:spacing w:val="40"/>
        </w:rPr>
        <w:t> </w:t>
      </w:r>
      <w:r>
        <w:rPr/>
        <w:t>adjuntas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cuerpo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moción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 subido</w:t>
      </w:r>
      <w:r>
        <w:rPr>
          <w:spacing w:val="74"/>
        </w:rPr>
        <w:t> </w:t>
      </w:r>
      <w:r>
        <w:rPr/>
        <w:t>material</w:t>
      </w:r>
      <w:r>
        <w:rPr>
          <w:spacing w:val="77"/>
        </w:rPr>
        <w:t> </w:t>
      </w:r>
      <w:r>
        <w:rPr/>
        <w:t>suficiente</w:t>
      </w:r>
      <w:r>
        <w:rPr>
          <w:spacing w:val="78"/>
        </w:rPr>
        <w:t> </w:t>
      </w:r>
      <w:r>
        <w:rPr/>
        <w:t>para</w:t>
      </w:r>
      <w:r>
        <w:rPr>
          <w:spacing w:val="74"/>
        </w:rPr>
        <w:t> </w:t>
      </w:r>
      <w:r>
        <w:rPr/>
        <w:t>apuntalar</w:t>
      </w:r>
      <w:r>
        <w:rPr>
          <w:spacing w:val="79"/>
        </w:rPr>
        <w:t> </w:t>
      </w:r>
      <w:r>
        <w:rPr/>
        <w:t>el</w:t>
      </w:r>
      <w:r>
        <w:rPr>
          <w:spacing w:val="77"/>
        </w:rPr>
        <w:t> </w:t>
      </w:r>
      <w:r>
        <w:rPr/>
        <w:t>muro</w:t>
      </w:r>
      <w:r>
        <w:rPr>
          <w:spacing w:val="74"/>
        </w:rPr>
        <w:t> </w:t>
      </w:r>
      <w:r>
        <w:rPr/>
        <w:t>ubicado</w:t>
      </w:r>
      <w:r>
        <w:rPr>
          <w:spacing w:val="78"/>
        </w:rPr>
        <w:t> </w:t>
      </w:r>
      <w:r>
        <w:rPr/>
        <w:t>a</w:t>
      </w:r>
      <w:r>
        <w:rPr>
          <w:spacing w:val="74"/>
        </w:rPr>
        <w:t> </w:t>
      </w:r>
      <w:r>
        <w:rPr/>
        <w:t>la</w:t>
      </w:r>
      <w:r>
        <w:rPr>
          <w:spacing w:val="78"/>
        </w:rPr>
        <w:t> </w:t>
      </w:r>
      <w:r>
        <w:rPr/>
        <w:t>izquierda de la entrada del castillo, pero que en</w:t>
      </w:r>
      <w:r>
        <w:rPr>
          <w:spacing w:val="40"/>
        </w:rPr>
        <w:t> </w:t>
      </w:r>
      <w:r>
        <w:rPr/>
        <w:t>julio no se ha colocado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line="285" w:lineRule="auto"/>
        <w:ind w:left="122" w:right="130"/>
        <w:jc w:val="both"/>
      </w:pPr>
      <w:r>
        <w:rPr/>
        <w:t>Por todo lo anteriormente expuesto la concejal que suscribe eleva al pleno la </w:t>
      </w:r>
      <w:r>
        <w:rPr>
          <w:spacing w:val="-2"/>
        </w:rPr>
        <w:t>siguiente</w:t>
      </w:r>
    </w:p>
    <w:p>
      <w:pPr>
        <w:spacing w:after="0" w:line="285" w:lineRule="auto"/>
        <w:jc w:val="both"/>
        <w:sectPr>
          <w:type w:val="continuous"/>
          <w:pgSz w:w="11900" w:h="16840"/>
          <w:pgMar w:header="256" w:footer="1345" w:top="440" w:bottom="1540" w:left="440" w:right="1360"/>
          <w:cols w:num="2" w:equalWidth="0">
            <w:col w:w="908" w:space="1480"/>
            <w:col w:w="7712"/>
          </w:cols>
        </w:sectPr>
      </w:pPr>
    </w:p>
    <w:p>
      <w:pPr>
        <w:pStyle w:val="BodyText"/>
        <w:spacing w:before="182"/>
        <w:ind w:left="1697"/>
        <w:jc w:val="center"/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26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81216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MOCIÓN</w:t>
      </w:r>
    </w:p>
    <w:p>
      <w:pPr>
        <w:pStyle w:val="BodyText"/>
        <w:spacing w:line="285" w:lineRule="auto" w:before="224"/>
        <w:ind w:left="2510" w:right="123"/>
        <w:jc w:val="both"/>
      </w:pPr>
      <w:r>
        <w:rPr/>
        <w:t>Que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Pleno</w:t>
      </w:r>
      <w:r>
        <w:rPr>
          <w:spacing w:val="80"/>
        </w:rPr>
        <w:t> </w:t>
      </w:r>
      <w:r>
        <w:rPr/>
        <w:t>Municipal</w:t>
      </w:r>
      <w:r>
        <w:rPr>
          <w:spacing w:val="80"/>
        </w:rPr>
        <w:t> </w:t>
      </w:r>
      <w:r>
        <w:rPr/>
        <w:t>inste</w:t>
      </w:r>
      <w:r>
        <w:rPr>
          <w:spacing w:val="80"/>
        </w:rPr>
        <w:t> </w:t>
      </w:r>
      <w:r>
        <w:rPr/>
        <w:t>al</w:t>
      </w:r>
      <w:r>
        <w:rPr>
          <w:spacing w:val="80"/>
        </w:rPr>
        <w:t> </w:t>
      </w:r>
      <w:r>
        <w:rPr/>
        <w:t>gobierno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interesarse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el</w:t>
      </w:r>
      <w:r>
        <w:rPr>
          <w:spacing w:val="40"/>
        </w:rPr>
        <w:t> </w:t>
      </w:r>
      <w:r>
        <w:rPr/>
        <w:t>expediente</w:t>
      </w:r>
      <w:r>
        <w:rPr>
          <w:spacing w:val="80"/>
        </w:rPr>
        <w:t> </w:t>
      </w:r>
      <w:r>
        <w:rPr/>
        <w:t>OBR44/2024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finalidad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saber</w:t>
      </w:r>
      <w:r>
        <w:rPr>
          <w:spacing w:val="80"/>
        </w:rPr>
        <w:t> </w:t>
      </w:r>
      <w:r>
        <w:rPr/>
        <w:t>si</w:t>
      </w:r>
      <w:r>
        <w:rPr>
          <w:spacing w:val="80"/>
        </w:rPr>
        <w:t> </w:t>
      </w:r>
      <w:r>
        <w:rPr/>
        <w:t>éste</w:t>
      </w:r>
      <w:r>
        <w:rPr>
          <w:spacing w:val="80"/>
        </w:rPr>
        <w:t> </w:t>
      </w:r>
      <w:r>
        <w:rPr/>
        <w:t>ha</w:t>
      </w:r>
      <w:r>
        <w:rPr>
          <w:spacing w:val="80"/>
        </w:rPr>
        <w:t> </w:t>
      </w:r>
      <w:r>
        <w:rPr/>
        <w:t>concluido 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apertura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expediente</w:t>
      </w:r>
      <w:r>
        <w:rPr>
          <w:spacing w:val="40"/>
        </w:rPr>
        <w:t> </w:t>
      </w:r>
      <w:r>
        <w:rPr/>
        <w:t>sancionador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TELEFÓNICA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ESPAÑA,</w:t>
      </w:r>
      <w:r>
        <w:rPr>
          <w:spacing w:val="40"/>
        </w:rPr>
        <w:t> </w:t>
      </w:r>
      <w:r>
        <w:rPr/>
        <w:t>S.A.U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</w:t>
      </w:r>
      <w:r>
        <w:rPr>
          <w:spacing w:val="40"/>
        </w:rPr>
        <w:t> </w:t>
      </w:r>
      <w:r>
        <w:rPr/>
        <w:t>archivado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mismo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pesar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obras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consideraron</w:t>
      </w:r>
      <w:r>
        <w:rPr>
          <w:spacing w:val="80"/>
        </w:rPr>
        <w:t> </w:t>
      </w:r>
      <w:r>
        <w:rPr/>
        <w:t>“</w:t>
      </w:r>
      <w:r>
        <w:rPr>
          <w:rFonts w:ascii="Arial" w:hAnsi="Arial"/>
          <w:b/>
          <w:i/>
        </w:rPr>
        <w:t>urgentes</w:t>
      </w:r>
      <w:r>
        <w:rPr/>
        <w:t>”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año</w:t>
      </w:r>
      <w:r>
        <w:rPr>
          <w:spacing w:val="80"/>
        </w:rPr>
        <w:t> </w:t>
      </w:r>
      <w:r>
        <w:rPr/>
        <w:t>2021</w:t>
      </w:r>
      <w:r>
        <w:rPr>
          <w:spacing w:val="80"/>
        </w:rPr>
        <w:t> </w:t>
      </w:r>
      <w:r>
        <w:rPr/>
        <w:t>tres</w:t>
      </w:r>
      <w:r>
        <w:rPr>
          <w:spacing w:val="80"/>
        </w:rPr>
        <w:t> </w:t>
      </w:r>
      <w:r>
        <w:rPr/>
        <w:t>años</w:t>
      </w:r>
      <w:r>
        <w:rPr>
          <w:spacing w:val="80"/>
        </w:rPr>
        <w:t> </w:t>
      </w:r>
      <w:r>
        <w:rPr/>
        <w:t>después siquiera han comenzado.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5614"/>
      </w:pPr>
      <w:r>
        <w:rPr/>
        <w:t>Cartagena</w:t>
      </w:r>
      <w:r>
        <w:rPr>
          <w:spacing w:val="-4"/>
        </w:rPr>
        <w:t> </w:t>
      </w:r>
      <w:r>
        <w:rPr/>
        <w:t>a 18</w:t>
      </w:r>
      <w:r>
        <w:rPr>
          <w:spacing w:val="-3"/>
        </w:rPr>
        <w:t> </w:t>
      </w:r>
      <w:r>
        <w:rPr/>
        <w:t>de julio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spacing w:after="0"/>
        <w:sectPr>
          <w:type w:val="continuous"/>
          <w:pgSz w:w="11900" w:h="16840"/>
          <w:pgMar w:header="256" w:footer="1345" w:top="440" w:bottom="1540" w:left="440" w:right="1360"/>
        </w:sectPr>
      </w:pPr>
    </w:p>
    <w:p>
      <w:pPr>
        <w:pStyle w:val="BodyText"/>
        <w:spacing w:before="106"/>
        <w:rPr>
          <w:sz w:val="20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9" name="Image 19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180600</wp:posOffset>
                </wp:positionV>
                <wp:extent cx="209550" cy="112839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20492pt;width:16.5pt;height:88.85pt;mso-position-horizontal-relative:page;mso-position-vertical-relative:paragraph;z-index:1573324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line="218" w:lineRule="auto" w:before="92"/>
        <w:ind w:left="107" w:right="1499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Firmado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MARIA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DOLORES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RUIZ ALVAREZ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DNI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***4344**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día 18/07/2024 con un certificado emitido por ACCVCA-120</w:t>
      </w:r>
    </w:p>
    <w:p>
      <w:pPr>
        <w:spacing w:after="0" w:line="218" w:lineRule="auto"/>
        <w:rPr>
          <w:rFonts w:ascii="Courier New" w:hAnsi="Courier New"/>
        </w:rPr>
        <w:sectPr>
          <w:headerReference w:type="default" r:id="rId14"/>
          <w:footerReference w:type="default" r:id="rId15"/>
          <w:pgSz w:w="11900" w:h="16840"/>
          <w:pgMar w:header="0" w:footer="1345" w:top="200" w:bottom="1540" w:left="440" w:right="1360"/>
          <w:cols w:num="2" w:equalWidth="0">
            <w:col w:w="923" w:space="3778"/>
            <w:col w:w="5399"/>
          </w:cols>
        </w:sectPr>
      </w:pPr>
    </w:p>
    <w:p>
      <w:pPr>
        <w:pStyle w:val="BodyText"/>
        <w:rPr>
          <w:rFonts w:ascii="Courier New"/>
          <w:sz w:val="13"/>
        </w:rPr>
      </w:pPr>
    </w:p>
    <w:p>
      <w:pPr>
        <w:spacing w:after="0"/>
        <w:rPr>
          <w:rFonts w:ascii="Courier New"/>
          <w:sz w:val="13"/>
        </w:rPr>
        <w:sectPr>
          <w:type w:val="continuous"/>
          <w:pgSz w:w="11900" w:h="16840"/>
          <w:pgMar w:header="0" w:footer="1345" w:top="440" w:bottom="1540" w:left="440" w:right="1360"/>
        </w:sectPr>
      </w:pPr>
    </w:p>
    <w:p>
      <w:pPr>
        <w:pStyle w:val="BodyTex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1" name="Image 21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8656" id="docshape16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31"/>
        <w:rPr>
          <w:rFonts w:ascii="Courier New"/>
          <w:sz w:val="20"/>
        </w:rPr>
      </w:pPr>
    </w:p>
    <w:p>
      <w:pPr>
        <w:pStyle w:val="BodyText"/>
        <w:ind w:left="122" w:right="-1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7217" cy="476250"/>
            <wp:effectExtent l="0" t="0" r="0" b="0"/>
            <wp:docPr id="23" name="Image 23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489500</wp:posOffset>
                </wp:positionH>
                <wp:positionV relativeFrom="paragraph">
                  <wp:posOffset>181543</wp:posOffset>
                </wp:positionV>
                <wp:extent cx="209550" cy="127381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4.294757pt;width:16.5pt;height:100.3pt;mso-position-horizontal-relative:page;mso-position-vertical-relative:paragraph;z-index:15732736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before="99"/>
        <w:ind w:left="1789"/>
        <w:jc w:val="center"/>
      </w:pPr>
      <w:r>
        <w:rPr/>
        <w:br w:type="column"/>
      </w:r>
      <w:r>
        <w:rPr/>
        <w:t>Fdo.</w:t>
      </w:r>
      <w:r>
        <w:rPr>
          <w:spacing w:val="-2"/>
        </w:rPr>
        <w:t> </w:t>
      </w:r>
      <w:r>
        <w:rPr/>
        <w:t>María</w:t>
      </w:r>
      <w:r>
        <w:rPr>
          <w:spacing w:val="-2"/>
        </w:rPr>
        <w:t> </w:t>
      </w:r>
      <w:r>
        <w:rPr/>
        <w:t>Dolores</w:t>
      </w:r>
      <w:r>
        <w:rPr>
          <w:spacing w:val="-1"/>
        </w:rPr>
        <w:t> </w:t>
      </w:r>
      <w:r>
        <w:rPr/>
        <w:t>Ruiz</w:t>
      </w:r>
      <w:r>
        <w:rPr>
          <w:spacing w:val="-2"/>
        </w:rPr>
        <w:t> Álvarez</w:t>
      </w:r>
    </w:p>
    <w:p>
      <w:pPr>
        <w:pStyle w:val="BodyText"/>
        <w:spacing w:before="229"/>
        <w:ind w:left="1763"/>
        <w:jc w:val="center"/>
      </w:pPr>
      <w:r>
        <w:rPr/>
        <w:t>-Concejal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MC</w:t>
      </w:r>
      <w:r>
        <w:rPr>
          <w:spacing w:val="-3"/>
        </w:rPr>
        <w:t> </w:t>
      </w:r>
      <w:r>
        <w:rPr>
          <w:spacing w:val="-2"/>
        </w:rPr>
        <w:t>Cartagena-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spacing w:before="0"/>
        <w:ind w:left="122" w:right="0" w:firstLine="0"/>
        <w:jc w:val="left"/>
        <w:rPr>
          <w:rFonts w:ascii="Arial" w:hAns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1891107</wp:posOffset>
            </wp:positionH>
            <wp:positionV relativeFrom="paragraph">
              <wp:posOffset>852274</wp:posOffset>
            </wp:positionV>
            <wp:extent cx="4728146" cy="366314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146" cy="366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6"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ALCALDÍA-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6"/>
          <w:sz w:val="20"/>
        </w:rPr>
        <w:t>PRESIDENCIA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EXMO.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6"/>
          <w:sz w:val="20"/>
        </w:rPr>
        <w:t>AYUNTAMIENTO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6"/>
          <w:sz w:val="20"/>
        </w:rPr>
        <w:t>DE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6"/>
          <w:sz w:val="20"/>
        </w:rPr>
        <w:t>CARTAGENA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00" w:h="16840"/>
          <w:pgMar w:header="0" w:footer="1345" w:top="440" w:bottom="1540" w:left="440" w:right="1360"/>
          <w:cols w:num="2" w:equalWidth="0">
            <w:col w:w="908" w:space="1480"/>
            <w:col w:w="7712"/>
          </w:cols>
        </w:sectPr>
      </w:pPr>
    </w:p>
    <w:p>
      <w:pPr>
        <w:pStyle w:val="BodyText"/>
        <w:rPr>
          <w:rFonts w:ascii="Arial"/>
          <w:b/>
          <w:sz w:val="7"/>
        </w:rPr>
      </w:pP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1891107</wp:posOffset>
            </wp:positionH>
            <wp:positionV relativeFrom="page">
              <wp:posOffset>814421</wp:posOffset>
            </wp:positionV>
            <wp:extent cx="4728146" cy="3663836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146" cy="366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33" name="Image 33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75072" id="docshape2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489500</wp:posOffset>
                </wp:positionH>
                <wp:positionV relativeFrom="page">
                  <wp:posOffset>3518310</wp:posOffset>
                </wp:positionV>
                <wp:extent cx="209550" cy="127381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277.032318pt;width:16.5pt;height:100.3pt;mso-position-horizontal-relative:page;mso-position-vertical-relative:page;z-index:15736320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489500</wp:posOffset>
                </wp:positionH>
                <wp:positionV relativeFrom="page">
                  <wp:posOffset>997367</wp:posOffset>
                </wp:positionV>
                <wp:extent cx="209550" cy="112839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78.53286pt;width:16.5pt;height:88.85pt;mso-position-horizontal-relative:page;mso-position-vertical-relative:page;z-index:15736832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2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76249" cy="476250"/>
            <wp:effectExtent l="0" t="0" r="0" b="0"/>
            <wp:docPr id="37" name="Image 37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4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291307</wp:posOffset>
            </wp:positionV>
            <wp:extent cx="477217" cy="476250"/>
            <wp:effectExtent l="0" t="0" r="0" b="0"/>
            <wp:wrapTopAndBottom/>
            <wp:docPr id="38" name="Image 38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9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1891107</wp:posOffset>
            </wp:positionH>
            <wp:positionV relativeFrom="paragraph">
              <wp:posOffset>193812</wp:posOffset>
            </wp:positionV>
            <wp:extent cx="4669209" cy="3618166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209" cy="361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ahoma"/>
          <w:sz w:val="20"/>
        </w:rPr>
        <w:sectPr>
          <w:headerReference w:type="default" r:id="rId17"/>
          <w:footerReference w:type="default" r:id="rId18"/>
          <w:pgSz w:w="11900" w:h="16840"/>
          <w:pgMar w:header="256" w:footer="1345" w:top="440" w:bottom="1540" w:left="440" w:right="1360"/>
        </w:sectPr>
      </w:pPr>
    </w:p>
    <w:p>
      <w:pPr>
        <w:pStyle w:val="BodyText"/>
        <w:spacing w:before="8"/>
        <w:rPr>
          <w:rFonts w:ascii="Tahoma"/>
          <w:sz w:val="6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40" name="Image 40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15738368" id="docshape27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489500</wp:posOffset>
                </wp:positionH>
                <wp:positionV relativeFrom="page">
                  <wp:posOffset>3518310</wp:posOffset>
                </wp:positionV>
                <wp:extent cx="209550" cy="127381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23:50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99040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277.032318pt;width:16.5pt;height:100.3pt;mso-position-horizontal-relative:page;mso-position-vertical-relative:page;z-index:15738880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23:50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99040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489500</wp:posOffset>
                </wp:positionH>
                <wp:positionV relativeFrom="page">
                  <wp:posOffset>997367</wp:posOffset>
                </wp:positionV>
                <wp:extent cx="209550" cy="112839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78.53286pt;width:16.5pt;height:88.85pt;mso-position-horizontal-relative:page;mso-position-vertical-relative:page;z-index:15739392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6249" cy="476250"/>
            <wp:effectExtent l="0" t="0" r="0" b="0"/>
            <wp:docPr id="44" name="Image 44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5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357120</wp:posOffset>
            </wp:positionH>
            <wp:positionV relativeFrom="paragraph">
              <wp:posOffset>204288</wp:posOffset>
            </wp:positionV>
            <wp:extent cx="477217" cy="476250"/>
            <wp:effectExtent l="0" t="0" r="0" b="0"/>
            <wp:wrapTopAndBottom/>
            <wp:docPr id="45" name="Image 45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hyperlink r:id="rId10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sectPr>
      <w:pgSz w:w="11900" w:h="16840"/>
      <w:pgMar w:header="256" w:footer="1345" w:top="440" w:bottom="1540" w:left="4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63.727112pt;width:114.65pt;height:9.85pt;mso-position-horizontal-relative:page;mso-position-vertical-relative:page;z-index:-1588172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4571174</wp:posOffset>
              </wp:positionH>
              <wp:positionV relativeFrom="page">
                <wp:posOffset>9699334</wp:posOffset>
              </wp:positionV>
              <wp:extent cx="2686050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86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DZJW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YNLJ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RVM7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RP4M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934998pt;margin-top:763.727112pt;width:211.5pt;height:9.85pt;mso-position-horizontal-relative:page;mso-position-vertical-relative:page;z-index:-15881216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DZJW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YNLJ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RVM7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RP4M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521460" cy="1485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2146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JULIAN_signed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19.8pt;height:11.7pt;mso-position-horizontal-relative:page;mso-position-vertical-relative:page;z-index:-1588070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SAN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JULIAN_signed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80192" type="#_x0000_t202" id="docshape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79680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4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63.727112pt;width:114.65pt;height:9.85pt;mso-position-horizontal-relative:page;mso-position-vertical-relative:page;z-index:-15879168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4571174</wp:posOffset>
              </wp:positionH>
              <wp:positionV relativeFrom="page">
                <wp:posOffset>9699334</wp:posOffset>
              </wp:positionV>
              <wp:extent cx="2686050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686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DZJW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YNLJ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RVM7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RP4M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934998pt;margin-top:763.727112pt;width:211.5pt;height:9.85pt;mso-position-horizontal-relative:page;mso-position-vertical-relative:page;z-index:-15878656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DZJW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YNLJ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RVM7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RP4M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521460" cy="14859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52146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JULIAN_signed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19.8pt;height:11.7pt;mso-position-horizontal-relative:page;mso-position-vertical-relative:page;z-index:-15878144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SAN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JULIAN_signed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77632" type="#_x0000_t202" id="docshape1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77120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4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63.727112pt;width:114.65pt;height:9.85pt;mso-position-horizontal-relative:page;mso-position-vertical-relative:page;z-index:-15876096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4571174</wp:posOffset>
              </wp:positionH>
              <wp:positionV relativeFrom="page">
                <wp:posOffset>9699334</wp:posOffset>
              </wp:positionV>
              <wp:extent cx="2686050" cy="12509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686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DZJW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YNLJ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RVM7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RP4M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934998pt;margin-top:763.727112pt;width:211.5pt;height:9.85pt;mso-position-horizontal-relative:page;mso-position-vertical-relative:page;z-index:-15875584" type="#_x0000_t202" id="docshape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DZJW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YNLJ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RVM7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RP4M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521460" cy="14859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52146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JULIAN_signed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19.8pt;height:11.7pt;mso-position-horizontal-relative:page;mso-position-vertical-relative:page;z-index:-15875072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SAN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JULIAN_signed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74560" type="#_x0000_t202" id="docshape2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74048" type="#_x0000_t202" id="docshape2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3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4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335064</wp:posOffset>
              </wp:positionH>
              <wp:positionV relativeFrom="page">
                <wp:posOffset>852691</wp:posOffset>
              </wp:positionV>
              <wp:extent cx="517525" cy="117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75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POR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.382999pt;margin-top:67.141068pt;width:40.75pt;height:9.25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hyperlink r:id="rId1">
                      <w:r>
                        <w:rPr>
                          <w:rFonts w:ascii="Tahoma"/>
                          <w:color w:val="16365D"/>
                          <w:sz w:val="12"/>
                        </w:rPr>
                        <w:t>FIRMADO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POR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335064</wp:posOffset>
              </wp:positionH>
              <wp:positionV relativeFrom="page">
                <wp:posOffset>852691</wp:posOffset>
              </wp:positionV>
              <wp:extent cx="517525" cy="1174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175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POR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382999pt;margin-top:67.141068pt;width:40.75pt;height:9.25pt;mso-position-horizontal-relative:page;mso-position-vertical-relative:page;z-index:-15876608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2"/>
                      </w:rPr>
                    </w:pPr>
                    <w:hyperlink r:id="rId1">
                      <w:r>
                        <w:rPr>
                          <w:rFonts w:ascii="Tahoma"/>
                          <w:color w:val="16365D"/>
                          <w:sz w:val="12"/>
                        </w:rPr>
                        <w:t>FIRMADO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POR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22" w:right="59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cartagena.sedipualba.es/firma/infofirmante.aspx?idFirmante=7837785&amp;csv=H2AADZJWYNLJRVM7RP4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https://cartagena.sedipualba.es/firma/infofirmante.aspx?idFirmante=7837786&amp;csv=H2AADZJWYNLJRVM7RP4M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cartagena.sedipualba.es/firma/infocsv.aspx?csv=H2AADZJWYNLJRVM7RP4M" TargetMode="External"/><Relationship Id="rId13" Type="http://schemas.openxmlformats.org/officeDocument/2006/relationships/image" Target="media/image4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image" Target="media/image5.jpeg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image" Target="media/image6.jpeg"/><Relationship Id="rId20" Type="http://schemas.openxmlformats.org/officeDocument/2006/relationships/image" Target="media/image7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ZJWYNLJRVM7RP4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ZJWYNLJRVM7RP4M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ZJWYNLJRVM7RP4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firmante.aspx?idFirmante=7837785&amp;csv=H2AADZJWYNLJRVM7RP4M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firmante.aspx?idFirmante=7837785&amp;csv=H2AADZJWYNLJRVM7RP4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CSV=H2AADZJWYNLJRVM7RP4M</dc:subject>
  <dc:title>MOCIÓN SAN JULIAN_signed</dc:title>
  <dcterms:created xsi:type="dcterms:W3CDTF">2024-07-22T09:21:37Z</dcterms:created>
  <dcterms:modified xsi:type="dcterms:W3CDTF">2024-07-22T09:21:37Z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